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D3" w:rsidRPr="00170CD3" w:rsidRDefault="00C072A1" w:rsidP="00170CD3">
      <w:pPr>
        <w:pStyle w:val="Heading1"/>
        <w:spacing w:before="0"/>
        <w:rPr>
          <w:rFonts w:eastAsia="Calibri"/>
          <w:sz w:val="22"/>
          <w:szCs w:val="22"/>
        </w:rPr>
      </w:pPr>
      <w:r w:rsidRPr="00170CD3">
        <w:rPr>
          <w:noProof/>
          <w:sz w:val="22"/>
          <w:szCs w:val="22"/>
          <w:lang w:eastAsia="zh-TW"/>
        </w:rPr>
        <w:pict>
          <v:shapetype id="_x0000_t202" coordsize="21600,21600" o:spt="202" path="m,l,21600r21600,l21600,xe">
            <v:stroke joinstyle="miter"/>
            <v:path gradientshapeok="t" o:connecttype="rect"/>
          </v:shapetype>
          <v:shape id="_x0000_s1095" type="#_x0000_t202" style="position:absolute;margin-left:346.2pt;margin-top:15.2pt;width:162.4pt;height:291.6pt;z-index:-251584512;mso-wrap-style:none;mso-width-relative:margin;mso-height-relative:margin" wrapcoords="-100 0 -100 21544 21600 21544 21600 0 -100 0" stroked="f">
            <v:textbox style="mso-next-textbox:#_x0000_s1095;mso-fit-shape-to-text:t">
              <w:txbxContent>
                <w:bookmarkStart w:id="0" w:name="_MON_1411315949"/>
                <w:bookmarkEnd w:id="0"/>
                <w:p w:rsidR="007766FF" w:rsidRDefault="00170CD3">
                  <w:r w:rsidRPr="00062151">
                    <w:object w:dxaOrig="3799" w:dyaOrig="5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204.5pt" o:ole="">
                        <v:imagedata r:id="rId7" o:title=""/>
                      </v:shape>
                      <o:OLEObject Type="Embed" ProgID="Excel.Sheet.12" ShapeID="_x0000_i1025" DrawAspect="Content" ObjectID="_1415001835" r:id="rId8"/>
                    </w:object>
                  </w:r>
                </w:p>
              </w:txbxContent>
            </v:textbox>
            <w10:wrap type="through"/>
          </v:shape>
        </w:pict>
      </w:r>
      <w:r w:rsidR="00170CD3" w:rsidRPr="00170CD3">
        <w:rPr>
          <w:rFonts w:eastAsia="Calibri"/>
          <w:sz w:val="22"/>
          <w:szCs w:val="22"/>
        </w:rPr>
        <w:t xml:space="preserve">Best Management </w:t>
      </w:r>
      <w:r w:rsidR="00170CD3">
        <w:rPr>
          <w:rFonts w:eastAsia="Calibri"/>
          <w:sz w:val="22"/>
          <w:szCs w:val="22"/>
        </w:rPr>
        <w:t>P</w:t>
      </w:r>
      <w:r w:rsidR="00170CD3" w:rsidRPr="00170CD3">
        <w:rPr>
          <w:rFonts w:eastAsia="Calibri"/>
          <w:sz w:val="22"/>
          <w:szCs w:val="22"/>
        </w:rPr>
        <w:t>ractice</w:t>
      </w:r>
    </w:p>
    <w:p w:rsidR="007766FF" w:rsidRPr="00A075D6" w:rsidRDefault="007766FF" w:rsidP="00170CD3">
      <w:pPr>
        <w:pStyle w:val="Heading1"/>
        <w:spacing w:before="0"/>
        <w:rPr>
          <w:rFonts w:eastAsia="Calibri"/>
        </w:rPr>
      </w:pPr>
      <w:r w:rsidRPr="00A075D6">
        <w:rPr>
          <w:rFonts w:eastAsia="Calibri"/>
        </w:rPr>
        <w:t>BMP</w:t>
      </w:r>
      <w:r w:rsidR="00170CD3">
        <w:rPr>
          <w:rFonts w:eastAsia="Calibri"/>
        </w:rPr>
        <w:t xml:space="preserve"> B</w:t>
      </w:r>
      <w:r w:rsidRPr="00A075D6">
        <w:rPr>
          <w:rFonts w:eastAsia="Calibri"/>
        </w:rPr>
        <w:t xml:space="preserve">:  </w:t>
      </w:r>
      <w:r w:rsidR="00170CD3">
        <w:rPr>
          <w:rFonts w:eastAsia="Calibri"/>
        </w:rPr>
        <w:t>Create</w:t>
      </w:r>
      <w:r w:rsidRPr="00A075D6">
        <w:rPr>
          <w:rFonts w:eastAsia="Calibri"/>
        </w:rPr>
        <w:t xml:space="preserve"> an Asset Management Plan</w:t>
      </w:r>
    </w:p>
    <w:p w:rsidR="00B53F8E" w:rsidRPr="00B53F8E" w:rsidRDefault="00B53F8E" w:rsidP="00720597">
      <w:pPr>
        <w:tabs>
          <w:tab w:val="num" w:pos="720"/>
        </w:tabs>
        <w:spacing w:line="360" w:lineRule="auto"/>
        <w:ind w:left="720"/>
        <w:jc w:val="right"/>
        <w:rPr>
          <w:rFonts w:asciiTheme="minorHAnsi" w:eastAsia="Calibri" w:hAnsiTheme="minorHAnsi"/>
          <w:b/>
          <w:color w:val="17365D" w:themeColor="text2" w:themeShade="BF"/>
          <w:sz w:val="22"/>
          <w:szCs w:val="22"/>
        </w:rPr>
      </w:pPr>
    </w:p>
    <w:p w:rsidR="000D4962" w:rsidRPr="00B53F8E" w:rsidRDefault="00C971FB" w:rsidP="00B53F8E">
      <w:pPr>
        <w:pStyle w:val="Heading2"/>
        <w:shd w:val="clear" w:color="auto" w:fill="DAEEF3" w:themeFill="accent5" w:themeFillTint="33"/>
        <w:rPr>
          <w:szCs w:val="28"/>
        </w:rPr>
      </w:pPr>
      <w:r w:rsidRPr="00B53F8E">
        <w:rPr>
          <w:szCs w:val="28"/>
        </w:rPr>
        <w:t xml:space="preserve">1 </w:t>
      </w:r>
      <w:r w:rsidR="00E22A6F">
        <w:rPr>
          <w:szCs w:val="28"/>
        </w:rPr>
        <w:t>What and Why?</w:t>
      </w:r>
    </w:p>
    <w:p w:rsidR="00B53F8E" w:rsidRDefault="00B53F8E" w:rsidP="00C821B2">
      <w:pPr>
        <w:rPr>
          <w:rFonts w:asciiTheme="minorHAnsi" w:hAnsiTheme="minorHAnsi" w:cs="Arial"/>
          <w:b/>
          <w:color w:val="231F20"/>
          <w:sz w:val="22"/>
          <w:szCs w:val="22"/>
        </w:rPr>
      </w:pPr>
    </w:p>
    <w:p w:rsidR="007766FF" w:rsidRPr="007766FF" w:rsidRDefault="007766FF" w:rsidP="007766FF">
      <w:pPr>
        <w:rPr>
          <w:rFonts w:asciiTheme="minorHAnsi" w:hAnsiTheme="minorHAnsi" w:cs="Arial"/>
          <w:b/>
          <w:color w:val="231F20"/>
          <w:sz w:val="22"/>
          <w:szCs w:val="22"/>
        </w:rPr>
      </w:pPr>
      <w:r w:rsidRPr="00050C29">
        <w:rPr>
          <w:rFonts w:asciiTheme="minorHAnsi" w:hAnsiTheme="minorHAnsi" w:cs="Arial"/>
          <w:b/>
          <w:color w:val="365F91" w:themeColor="accent1" w:themeShade="BF"/>
          <w:sz w:val="22"/>
          <w:szCs w:val="22"/>
        </w:rPr>
        <w:t>What is asset management?</w:t>
      </w:r>
      <w:r w:rsidRPr="007766FF">
        <w:rPr>
          <w:rFonts w:asciiTheme="minorHAnsi" w:hAnsiTheme="minorHAnsi" w:cs="Arial"/>
          <w:color w:val="231F20"/>
          <w:sz w:val="22"/>
          <w:szCs w:val="22"/>
        </w:rPr>
        <w:t xml:space="preserve"> Asset management is a process that helps you to take care of your assets so that you get the most value from them, and </w:t>
      </w:r>
      <w:r w:rsidR="00BA673B">
        <w:rPr>
          <w:rFonts w:asciiTheme="minorHAnsi" w:hAnsiTheme="minorHAnsi" w:cs="Arial"/>
          <w:color w:val="231F20"/>
          <w:sz w:val="22"/>
          <w:szCs w:val="22"/>
        </w:rPr>
        <w:t xml:space="preserve">to </w:t>
      </w:r>
      <w:r w:rsidRPr="007766FF">
        <w:rPr>
          <w:rFonts w:asciiTheme="minorHAnsi" w:hAnsiTheme="minorHAnsi" w:cs="Arial"/>
          <w:color w:val="231F20"/>
          <w:sz w:val="22"/>
          <w:szCs w:val="22"/>
        </w:rPr>
        <w:t>have the financial resources to renew them when necessary.</w:t>
      </w:r>
    </w:p>
    <w:p w:rsidR="00050C29" w:rsidRDefault="00050C29" w:rsidP="007766FF">
      <w:pPr>
        <w:rPr>
          <w:rFonts w:asciiTheme="minorHAnsi" w:hAnsiTheme="minorHAnsi" w:cs="Arial"/>
          <w:b/>
          <w:color w:val="231F20"/>
          <w:sz w:val="22"/>
          <w:szCs w:val="22"/>
        </w:rPr>
      </w:pPr>
    </w:p>
    <w:p w:rsidR="007766FF" w:rsidRPr="007766FF" w:rsidRDefault="007766FF" w:rsidP="007766FF">
      <w:pPr>
        <w:rPr>
          <w:rFonts w:asciiTheme="minorHAnsi" w:hAnsiTheme="minorHAnsi" w:cs="Arial"/>
          <w:color w:val="231F20"/>
          <w:sz w:val="22"/>
          <w:szCs w:val="22"/>
        </w:rPr>
      </w:pPr>
      <w:r w:rsidRPr="00050C29">
        <w:rPr>
          <w:rFonts w:asciiTheme="minorHAnsi" w:hAnsiTheme="minorHAnsi" w:cs="Arial"/>
          <w:b/>
          <w:color w:val="365F91" w:themeColor="accent1" w:themeShade="BF"/>
          <w:sz w:val="22"/>
          <w:szCs w:val="22"/>
        </w:rPr>
        <w:t>Why do we need an asset management plan?</w:t>
      </w:r>
      <w:r w:rsidRPr="007766FF">
        <w:rPr>
          <w:rFonts w:asciiTheme="minorHAnsi" w:hAnsiTheme="minorHAnsi" w:cs="Arial"/>
          <w:color w:val="231F20"/>
          <w:sz w:val="22"/>
          <w:szCs w:val="22"/>
        </w:rPr>
        <w:t xml:space="preserve"> Part </w:t>
      </w:r>
      <w:r w:rsidRPr="007766FF">
        <w:rPr>
          <w:rFonts w:asciiTheme="minorHAnsi" w:hAnsiTheme="minorHAnsi"/>
          <w:sz w:val="22"/>
          <w:szCs w:val="22"/>
        </w:rPr>
        <w:t xml:space="preserve">of providing safe and secure drinking water is effectively managing your assets, avoiding unexpected failure, and planning for timely </w:t>
      </w:r>
      <w:r w:rsidR="00050C29">
        <w:rPr>
          <w:rFonts w:asciiTheme="minorHAnsi" w:hAnsiTheme="minorHAnsi"/>
          <w:sz w:val="22"/>
          <w:szCs w:val="22"/>
        </w:rPr>
        <w:t xml:space="preserve">renewal. </w:t>
      </w:r>
    </w:p>
    <w:p w:rsidR="00050C29" w:rsidRDefault="00050C29" w:rsidP="00E758D0">
      <w:pPr>
        <w:rPr>
          <w:rFonts w:asciiTheme="minorHAnsi" w:hAnsiTheme="minorHAnsi" w:cs="Arial"/>
          <w:b/>
          <w:color w:val="231F20"/>
          <w:sz w:val="22"/>
          <w:szCs w:val="22"/>
        </w:rPr>
      </w:pPr>
    </w:p>
    <w:p w:rsidR="00B05030" w:rsidRDefault="007766FF" w:rsidP="00B05030">
      <w:pPr>
        <w:rPr>
          <w:rFonts w:asciiTheme="minorHAnsi" w:eastAsiaTheme="minorHAnsi" w:hAnsiTheme="minorHAnsi"/>
          <w:sz w:val="22"/>
          <w:szCs w:val="22"/>
        </w:rPr>
      </w:pPr>
      <w:r w:rsidRPr="00050C29">
        <w:rPr>
          <w:rFonts w:asciiTheme="minorHAnsi" w:hAnsiTheme="minorHAnsi" w:cs="Arial"/>
          <w:b/>
          <w:color w:val="365F91" w:themeColor="accent1" w:themeShade="BF"/>
          <w:sz w:val="22"/>
          <w:szCs w:val="22"/>
        </w:rPr>
        <w:t>How do we prepare an asset management plan?</w:t>
      </w:r>
      <w:r w:rsidR="00677578" w:rsidRPr="007766FF">
        <w:rPr>
          <w:rFonts w:asciiTheme="minorHAnsi" w:hAnsiTheme="minorHAnsi" w:cs="Arial"/>
          <w:color w:val="231F20"/>
          <w:sz w:val="22"/>
          <w:szCs w:val="22"/>
        </w:rPr>
        <w:t xml:space="preserve"> </w:t>
      </w:r>
      <w:r w:rsidR="00B05030">
        <w:rPr>
          <w:rFonts w:asciiTheme="minorHAnsi" w:eastAsiaTheme="minorHAnsi" w:hAnsiTheme="minorHAnsi"/>
          <w:sz w:val="22"/>
          <w:szCs w:val="22"/>
        </w:rPr>
        <w:t>Here are the main steps in preparing an asset inventory.  These steps are explained further in following sections. For each step you create a building block.</w:t>
      </w:r>
    </w:p>
    <w:p w:rsidR="00907E73" w:rsidRDefault="00907E73" w:rsidP="00907E73">
      <w:pPr>
        <w:rPr>
          <w:rFonts w:asciiTheme="minorHAnsi" w:eastAsiaTheme="minorHAnsi" w:hAnsiTheme="minorHAnsi"/>
          <w:sz w:val="22"/>
          <w:szCs w:val="22"/>
        </w:rPr>
      </w:pPr>
    </w:p>
    <w:p w:rsidR="00527AF5" w:rsidRDefault="00527AF5" w:rsidP="00907E73">
      <w:pPr>
        <w:rPr>
          <w:rFonts w:asciiTheme="minorHAnsi" w:eastAsiaTheme="minorHAnsi" w:hAnsiTheme="minorHAnsi"/>
          <w:sz w:val="22"/>
          <w:szCs w:val="22"/>
        </w:rPr>
      </w:pPr>
      <w:r>
        <w:rPr>
          <w:rFonts w:asciiTheme="minorHAnsi" w:eastAsiaTheme="minorHAnsi" w:hAnsiTheme="minorHAnsi"/>
          <w:sz w:val="22"/>
          <w:szCs w:val="22"/>
        </w:rPr>
        <w:t xml:space="preserve">Step 1: Make an asset inventory (See other BMP) </w:t>
      </w:r>
    </w:p>
    <w:p w:rsidR="00677578" w:rsidRPr="00907E73" w:rsidRDefault="00907E73" w:rsidP="00907E73">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527AF5">
        <w:rPr>
          <w:rFonts w:asciiTheme="minorHAnsi" w:eastAsiaTheme="minorHAnsi" w:hAnsiTheme="minorHAnsi"/>
          <w:sz w:val="22"/>
          <w:szCs w:val="22"/>
        </w:rPr>
        <w:t>2</w:t>
      </w:r>
      <w:r w:rsidRPr="00907E73">
        <w:rPr>
          <w:rFonts w:asciiTheme="minorHAnsi" w:eastAsiaTheme="minorHAnsi" w:hAnsiTheme="minorHAnsi"/>
          <w:sz w:val="22"/>
          <w:szCs w:val="22"/>
        </w:rPr>
        <w:t>:</w:t>
      </w:r>
      <w:r>
        <w:rPr>
          <w:rFonts w:asciiTheme="minorHAnsi" w:eastAsiaTheme="minorHAnsi" w:hAnsiTheme="minorHAnsi"/>
          <w:sz w:val="22"/>
          <w:szCs w:val="22"/>
        </w:rPr>
        <w:t xml:space="preserve"> </w:t>
      </w:r>
      <w:r w:rsidRPr="00907E73">
        <w:rPr>
          <w:rFonts w:asciiTheme="minorHAnsi" w:eastAsiaTheme="minorHAnsi" w:hAnsiTheme="minorHAnsi"/>
          <w:sz w:val="22"/>
          <w:szCs w:val="22"/>
        </w:rPr>
        <w:t>Work out the priority order in which you should replace your assets</w:t>
      </w:r>
    </w:p>
    <w:p w:rsidR="00907E73" w:rsidRPr="00907E73" w:rsidRDefault="00907E73" w:rsidP="00907E73">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527AF5">
        <w:rPr>
          <w:rFonts w:asciiTheme="minorHAnsi" w:eastAsiaTheme="minorHAnsi" w:hAnsiTheme="minorHAnsi"/>
          <w:sz w:val="22"/>
          <w:szCs w:val="22"/>
        </w:rPr>
        <w:t>3</w:t>
      </w:r>
      <w:r w:rsidRPr="00907E73">
        <w:rPr>
          <w:rFonts w:asciiTheme="minorHAnsi" w:eastAsiaTheme="minorHAnsi" w:hAnsiTheme="minorHAnsi"/>
          <w:sz w:val="22"/>
          <w:szCs w:val="22"/>
        </w:rPr>
        <w:t>:</w:t>
      </w:r>
      <w:r>
        <w:rPr>
          <w:rFonts w:asciiTheme="minorHAnsi" w:eastAsiaTheme="minorHAnsi" w:hAnsiTheme="minorHAnsi"/>
          <w:sz w:val="22"/>
          <w:szCs w:val="22"/>
        </w:rPr>
        <w:t xml:space="preserve"> </w:t>
      </w:r>
      <w:r w:rsidRPr="00907E73">
        <w:rPr>
          <w:rFonts w:asciiTheme="minorHAnsi" w:eastAsiaTheme="minorHAnsi" w:hAnsiTheme="minorHAnsi"/>
          <w:sz w:val="22"/>
          <w:szCs w:val="22"/>
        </w:rPr>
        <w:t>Prepare an asset replacement schedule</w:t>
      </w:r>
    </w:p>
    <w:p w:rsidR="00907E73" w:rsidRPr="00907E73" w:rsidRDefault="00907E73" w:rsidP="00907E73">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527AF5">
        <w:rPr>
          <w:rFonts w:asciiTheme="minorHAnsi" w:eastAsiaTheme="minorHAnsi" w:hAnsiTheme="minorHAnsi"/>
          <w:sz w:val="22"/>
          <w:szCs w:val="22"/>
        </w:rPr>
        <w:t>4</w:t>
      </w:r>
      <w:r w:rsidRPr="00907E73">
        <w:rPr>
          <w:rFonts w:asciiTheme="minorHAnsi" w:eastAsiaTheme="minorHAnsi" w:hAnsiTheme="minorHAnsi"/>
          <w:sz w:val="22"/>
          <w:szCs w:val="22"/>
        </w:rPr>
        <w:t>: Set up a renewal reserve fund</w:t>
      </w:r>
    </w:p>
    <w:p w:rsidR="00907E73" w:rsidRPr="00907E73" w:rsidRDefault="00907E73" w:rsidP="00907E73">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527AF5">
        <w:rPr>
          <w:rFonts w:asciiTheme="minorHAnsi" w:eastAsiaTheme="minorHAnsi" w:hAnsiTheme="minorHAnsi"/>
          <w:sz w:val="22"/>
          <w:szCs w:val="22"/>
        </w:rPr>
        <w:t>5</w:t>
      </w:r>
      <w:r w:rsidRPr="00907E73">
        <w:rPr>
          <w:rFonts w:asciiTheme="minorHAnsi" w:eastAsiaTheme="minorHAnsi" w:hAnsiTheme="minorHAnsi"/>
          <w:sz w:val="22"/>
          <w:szCs w:val="22"/>
        </w:rPr>
        <w:t>: Make sure you are putting enough money into the fund</w:t>
      </w:r>
      <w:r>
        <w:rPr>
          <w:rFonts w:asciiTheme="minorHAnsi" w:eastAsiaTheme="minorHAnsi" w:hAnsiTheme="minorHAnsi"/>
          <w:sz w:val="22"/>
          <w:szCs w:val="22"/>
        </w:rPr>
        <w:t>.</w:t>
      </w:r>
    </w:p>
    <w:p w:rsidR="007766FF" w:rsidRDefault="007766FF" w:rsidP="007766FF">
      <w:pPr>
        <w:rPr>
          <w:rFonts w:asciiTheme="minorHAnsi" w:hAnsiTheme="minorHAnsi" w:cs="Arial"/>
          <w:color w:val="231F20"/>
          <w:sz w:val="16"/>
          <w:szCs w:val="16"/>
        </w:rPr>
      </w:pPr>
    </w:p>
    <w:p w:rsidR="00907E73" w:rsidRPr="00E45597" w:rsidRDefault="00907E73" w:rsidP="007766FF">
      <w:pPr>
        <w:rPr>
          <w:rFonts w:asciiTheme="minorHAnsi" w:hAnsiTheme="minorHAnsi" w:cs="Arial"/>
          <w:color w:val="231F20"/>
          <w:sz w:val="16"/>
          <w:szCs w:val="16"/>
        </w:rPr>
      </w:pPr>
    </w:p>
    <w:p w:rsidR="00E22A6F" w:rsidRPr="00B53F8E" w:rsidRDefault="00533FF5" w:rsidP="00E22A6F">
      <w:pPr>
        <w:pStyle w:val="Heading2"/>
        <w:shd w:val="clear" w:color="auto" w:fill="DAEEF3" w:themeFill="accent5" w:themeFillTint="33"/>
        <w:rPr>
          <w:szCs w:val="28"/>
        </w:rPr>
      </w:pPr>
      <w:r>
        <w:rPr>
          <w:szCs w:val="28"/>
        </w:rPr>
        <w:t>2</w:t>
      </w:r>
      <w:r w:rsidR="00E22A6F" w:rsidRPr="00B53F8E">
        <w:rPr>
          <w:szCs w:val="28"/>
        </w:rPr>
        <w:t xml:space="preserve"> </w:t>
      </w:r>
      <w:r>
        <w:rPr>
          <w:szCs w:val="28"/>
        </w:rPr>
        <w:t>Challenges and Benefits</w:t>
      </w:r>
    </w:p>
    <w:p w:rsidR="00E45597" w:rsidRDefault="00E45597" w:rsidP="00E45597">
      <w:pPr>
        <w:rPr>
          <w:rFonts w:asciiTheme="minorHAnsi" w:eastAsiaTheme="minorHAnsi" w:hAnsiTheme="minorHAnsi"/>
          <w:sz w:val="22"/>
          <w:szCs w:val="22"/>
        </w:rPr>
      </w:pPr>
    </w:p>
    <w:p w:rsidR="00E45597" w:rsidRPr="007766FF" w:rsidRDefault="00E45597" w:rsidP="00E45597">
      <w:pPr>
        <w:rPr>
          <w:rFonts w:asciiTheme="minorHAnsi" w:eastAsiaTheme="minorHAnsi" w:hAnsiTheme="minorHAnsi"/>
          <w:sz w:val="22"/>
          <w:szCs w:val="22"/>
        </w:rPr>
      </w:pPr>
      <w:r w:rsidRPr="007766FF">
        <w:rPr>
          <w:rFonts w:asciiTheme="minorHAnsi" w:eastAsiaTheme="minorHAnsi" w:hAnsiTheme="minorHAnsi"/>
          <w:sz w:val="22"/>
          <w:szCs w:val="22"/>
        </w:rPr>
        <w:t xml:space="preserve">An asset </w:t>
      </w:r>
      <w:r>
        <w:rPr>
          <w:rFonts w:asciiTheme="minorHAnsi" w:eastAsiaTheme="minorHAnsi" w:hAnsiTheme="minorHAnsi"/>
          <w:sz w:val="22"/>
          <w:szCs w:val="22"/>
        </w:rPr>
        <w:t xml:space="preserve">management plan </w:t>
      </w:r>
      <w:r w:rsidRPr="007766FF">
        <w:rPr>
          <w:rFonts w:asciiTheme="minorHAnsi" w:eastAsiaTheme="minorHAnsi" w:hAnsiTheme="minorHAnsi"/>
          <w:sz w:val="22"/>
          <w:szCs w:val="22"/>
        </w:rPr>
        <w:t xml:space="preserve">will help overcome certain challenges and provide several benefits: </w:t>
      </w:r>
    </w:p>
    <w:p w:rsidR="00E22A6F" w:rsidRDefault="00E22A6F" w:rsidP="0025344D">
      <w:pPr>
        <w:rPr>
          <w:rFonts w:asciiTheme="minorHAnsi" w:eastAsiaTheme="minorHAnsi" w:hAnsiTheme="minorHAnsi"/>
          <w:sz w:val="22"/>
          <w:szCs w:val="22"/>
        </w:rPr>
      </w:pPr>
    </w:p>
    <w:tbl>
      <w:tblPr>
        <w:tblStyle w:val="TableGrid"/>
        <w:tblW w:w="0" w:type="auto"/>
        <w:tblLook w:val="04A0"/>
      </w:tblPr>
      <w:tblGrid>
        <w:gridCol w:w="5070"/>
        <w:gridCol w:w="4692"/>
      </w:tblGrid>
      <w:tr w:rsidR="00A921EE" w:rsidTr="008E1BCA">
        <w:tc>
          <w:tcPr>
            <w:tcW w:w="5070" w:type="dxa"/>
            <w:shd w:val="clear" w:color="auto" w:fill="DBE5F1" w:themeFill="accent1" w:themeFillTint="33"/>
          </w:tcPr>
          <w:p w:rsidR="00A921EE" w:rsidRDefault="00A921EE" w:rsidP="0025344D">
            <w:pPr>
              <w:rPr>
                <w:rFonts w:asciiTheme="minorHAnsi" w:eastAsiaTheme="minorHAnsi" w:hAnsiTheme="minorHAnsi"/>
              </w:rPr>
            </w:pPr>
            <w:r>
              <w:rPr>
                <w:rFonts w:asciiTheme="minorHAnsi" w:eastAsiaTheme="minorHAnsi" w:hAnsiTheme="minorHAnsi"/>
              </w:rPr>
              <w:t>Challenges</w:t>
            </w:r>
            <w:r w:rsidR="004217B6">
              <w:rPr>
                <w:rFonts w:asciiTheme="minorHAnsi" w:eastAsiaTheme="minorHAnsi" w:hAnsiTheme="minorHAnsi"/>
              </w:rPr>
              <w:t xml:space="preserve"> to Overcome</w:t>
            </w:r>
          </w:p>
        </w:tc>
        <w:tc>
          <w:tcPr>
            <w:tcW w:w="4692" w:type="dxa"/>
            <w:shd w:val="clear" w:color="auto" w:fill="DBE5F1" w:themeFill="accent1" w:themeFillTint="33"/>
          </w:tcPr>
          <w:p w:rsidR="00A921EE" w:rsidRDefault="00A921EE" w:rsidP="00AE7B33">
            <w:pPr>
              <w:rPr>
                <w:rFonts w:asciiTheme="minorHAnsi" w:eastAsiaTheme="minorHAnsi" w:hAnsiTheme="minorHAnsi"/>
              </w:rPr>
            </w:pPr>
            <w:r>
              <w:rPr>
                <w:rFonts w:asciiTheme="minorHAnsi" w:eastAsiaTheme="minorHAnsi" w:hAnsiTheme="minorHAnsi"/>
              </w:rPr>
              <w:t>Benefits</w:t>
            </w:r>
            <w:r w:rsidR="0079176C">
              <w:rPr>
                <w:rFonts w:asciiTheme="minorHAnsi" w:eastAsiaTheme="minorHAnsi" w:hAnsiTheme="minorHAnsi"/>
              </w:rPr>
              <w:t xml:space="preserve"> </w:t>
            </w:r>
          </w:p>
        </w:tc>
      </w:tr>
      <w:tr w:rsidR="00A921EE" w:rsidTr="008E1BCA">
        <w:tc>
          <w:tcPr>
            <w:tcW w:w="5070" w:type="dxa"/>
          </w:tcPr>
          <w:p w:rsidR="005A087A" w:rsidRPr="00BA673B" w:rsidRDefault="005A087A" w:rsidP="005A087A">
            <w:pPr>
              <w:pStyle w:val="ListParagraph"/>
              <w:numPr>
                <w:ilvl w:val="0"/>
                <w:numId w:val="3"/>
              </w:numPr>
              <w:autoSpaceDE w:val="0"/>
              <w:autoSpaceDN w:val="0"/>
              <w:adjustRightInd w:val="0"/>
              <w:spacing w:after="0" w:line="240" w:lineRule="auto"/>
              <w:rPr>
                <w:rFonts w:cs="Arial"/>
                <w:color w:val="231F20"/>
                <w:sz w:val="20"/>
                <w:szCs w:val="20"/>
              </w:rPr>
            </w:pPr>
            <w:r w:rsidRPr="00BA673B">
              <w:rPr>
                <w:rFonts w:cs="Arial"/>
                <w:color w:val="231F20"/>
                <w:sz w:val="20"/>
                <w:szCs w:val="20"/>
              </w:rPr>
              <w:t>You may have limited records and plans of you water system and of the individual components.</w:t>
            </w:r>
          </w:p>
          <w:p w:rsidR="005A087A" w:rsidRPr="00BA673B" w:rsidRDefault="005A087A" w:rsidP="005A087A">
            <w:pPr>
              <w:pStyle w:val="ListParagraph"/>
              <w:numPr>
                <w:ilvl w:val="0"/>
                <w:numId w:val="3"/>
              </w:numPr>
              <w:autoSpaceDE w:val="0"/>
              <w:autoSpaceDN w:val="0"/>
              <w:adjustRightInd w:val="0"/>
              <w:spacing w:after="0" w:line="240" w:lineRule="auto"/>
              <w:rPr>
                <w:rFonts w:cs="Arial"/>
                <w:color w:val="231F20"/>
                <w:sz w:val="20"/>
                <w:szCs w:val="20"/>
              </w:rPr>
            </w:pPr>
            <w:r w:rsidRPr="00BA673B">
              <w:rPr>
                <w:rFonts w:cs="Arial"/>
                <w:color w:val="231F20"/>
                <w:sz w:val="20"/>
                <w:szCs w:val="20"/>
              </w:rPr>
              <w:t>You may not know the location of components, their age or condition or their remaining useful life</w:t>
            </w:r>
          </w:p>
          <w:p w:rsidR="005A087A" w:rsidRPr="00BA673B" w:rsidRDefault="005A087A" w:rsidP="005A087A">
            <w:pPr>
              <w:pStyle w:val="ListParagraph"/>
              <w:numPr>
                <w:ilvl w:val="0"/>
                <w:numId w:val="3"/>
              </w:numPr>
              <w:autoSpaceDE w:val="0"/>
              <w:autoSpaceDN w:val="0"/>
              <w:adjustRightInd w:val="0"/>
              <w:spacing w:after="0" w:line="240" w:lineRule="auto"/>
              <w:rPr>
                <w:rFonts w:cs="Arial"/>
                <w:color w:val="231F20"/>
                <w:sz w:val="20"/>
                <w:szCs w:val="20"/>
              </w:rPr>
            </w:pPr>
            <w:r w:rsidRPr="00BA673B">
              <w:rPr>
                <w:rFonts w:cs="Arial"/>
                <w:color w:val="231F20"/>
                <w:sz w:val="20"/>
                <w:szCs w:val="20"/>
              </w:rPr>
              <w:t>If you do not know the condition of your assets you cannot work out when they should be replaced or how much money you will have to spend</w:t>
            </w:r>
          </w:p>
          <w:p w:rsidR="005A087A" w:rsidRPr="00BA673B" w:rsidRDefault="005A087A" w:rsidP="005A087A">
            <w:pPr>
              <w:pStyle w:val="ListParagraph"/>
              <w:numPr>
                <w:ilvl w:val="0"/>
                <w:numId w:val="3"/>
              </w:numPr>
              <w:autoSpaceDE w:val="0"/>
              <w:autoSpaceDN w:val="0"/>
              <w:adjustRightInd w:val="0"/>
              <w:spacing w:after="0" w:line="240" w:lineRule="auto"/>
              <w:rPr>
                <w:rFonts w:cs="Arial"/>
                <w:color w:val="231F20"/>
                <w:sz w:val="20"/>
                <w:szCs w:val="20"/>
              </w:rPr>
            </w:pPr>
            <w:r w:rsidRPr="00BA673B">
              <w:rPr>
                <w:rFonts w:cs="Arial"/>
                <w:color w:val="231F20"/>
                <w:sz w:val="20"/>
                <w:szCs w:val="20"/>
              </w:rPr>
              <w:t>If you do not know how much money you will need to spend, or when it will be spent, you cannot do effective long-range financial planning.</w:t>
            </w:r>
          </w:p>
          <w:p w:rsidR="005A087A" w:rsidRPr="00BA673B" w:rsidRDefault="005A087A" w:rsidP="005A087A">
            <w:pPr>
              <w:pStyle w:val="ListParagraph"/>
              <w:numPr>
                <w:ilvl w:val="0"/>
                <w:numId w:val="3"/>
              </w:numPr>
              <w:autoSpaceDE w:val="0"/>
              <w:autoSpaceDN w:val="0"/>
              <w:adjustRightInd w:val="0"/>
              <w:spacing w:after="0" w:line="240" w:lineRule="auto"/>
              <w:rPr>
                <w:rFonts w:cs="Arial"/>
                <w:color w:val="231F20"/>
                <w:sz w:val="20"/>
                <w:szCs w:val="20"/>
              </w:rPr>
            </w:pPr>
            <w:r w:rsidRPr="00BA673B">
              <w:rPr>
                <w:rFonts w:cs="Arial"/>
                <w:color w:val="231F20"/>
                <w:sz w:val="20"/>
                <w:szCs w:val="20"/>
              </w:rPr>
              <w:t>Managing assets effectively often requires money to be spent systematically and may require increases in water rates.</w:t>
            </w:r>
          </w:p>
          <w:p w:rsidR="008E1BCA" w:rsidRPr="00BA673B" w:rsidRDefault="008E1BCA" w:rsidP="008E1BCA">
            <w:pPr>
              <w:rPr>
                <w:rFonts w:asciiTheme="minorHAnsi" w:eastAsiaTheme="minorHAnsi" w:hAnsiTheme="minorHAnsi"/>
                <w:sz w:val="20"/>
                <w:szCs w:val="20"/>
              </w:rPr>
            </w:pPr>
          </w:p>
        </w:tc>
        <w:tc>
          <w:tcPr>
            <w:tcW w:w="4692" w:type="dxa"/>
          </w:tcPr>
          <w:p w:rsidR="005A087A" w:rsidRPr="00BA673B" w:rsidRDefault="005A087A" w:rsidP="005A087A">
            <w:pPr>
              <w:pStyle w:val="ListParagraph"/>
              <w:numPr>
                <w:ilvl w:val="0"/>
                <w:numId w:val="3"/>
              </w:numPr>
              <w:autoSpaceDE w:val="0"/>
              <w:autoSpaceDN w:val="0"/>
              <w:adjustRightInd w:val="0"/>
              <w:spacing w:after="0" w:line="240" w:lineRule="auto"/>
              <w:ind w:left="357" w:hanging="357"/>
              <w:rPr>
                <w:rFonts w:cs="Arial"/>
                <w:color w:val="231F20"/>
                <w:sz w:val="20"/>
                <w:szCs w:val="20"/>
              </w:rPr>
            </w:pPr>
            <w:r w:rsidRPr="00BA673B">
              <w:rPr>
                <w:rFonts w:cs="Arial"/>
                <w:color w:val="231F20"/>
                <w:sz w:val="20"/>
                <w:szCs w:val="20"/>
              </w:rPr>
              <w:t>It will allow you to make better financial decisions. This will help in several ways such as such as meeting regulatory requirements and upgrading system security.</w:t>
            </w:r>
          </w:p>
          <w:p w:rsidR="005A087A" w:rsidRPr="00BA673B" w:rsidRDefault="005A087A" w:rsidP="005A087A">
            <w:pPr>
              <w:pStyle w:val="ListParagraph"/>
              <w:numPr>
                <w:ilvl w:val="0"/>
                <w:numId w:val="3"/>
              </w:numPr>
              <w:autoSpaceDE w:val="0"/>
              <w:autoSpaceDN w:val="0"/>
              <w:adjustRightInd w:val="0"/>
              <w:spacing w:after="0" w:line="240" w:lineRule="auto"/>
              <w:ind w:left="357" w:hanging="357"/>
              <w:rPr>
                <w:rFonts w:cs="Arial"/>
                <w:color w:val="231F20"/>
                <w:sz w:val="20"/>
                <w:szCs w:val="20"/>
              </w:rPr>
            </w:pPr>
            <w:r w:rsidRPr="00BA673B">
              <w:rPr>
                <w:rFonts w:cs="Arial"/>
                <w:color w:val="231F20"/>
                <w:sz w:val="20"/>
                <w:szCs w:val="20"/>
              </w:rPr>
              <w:t xml:space="preserve"> You can reduce system “down-time” and the number of emergency repairs, since you will have planned for the replacement and rehabilitation of your assets.</w:t>
            </w:r>
          </w:p>
          <w:p w:rsidR="005A087A" w:rsidRPr="00BA673B" w:rsidRDefault="005A087A" w:rsidP="005A087A">
            <w:pPr>
              <w:pStyle w:val="ListParagraph"/>
              <w:numPr>
                <w:ilvl w:val="0"/>
                <w:numId w:val="3"/>
              </w:numPr>
              <w:autoSpaceDE w:val="0"/>
              <w:autoSpaceDN w:val="0"/>
              <w:adjustRightInd w:val="0"/>
              <w:spacing w:after="0" w:line="240" w:lineRule="auto"/>
              <w:ind w:left="357" w:hanging="357"/>
              <w:rPr>
                <w:rFonts w:cs="Arial"/>
                <w:color w:val="231F20"/>
                <w:sz w:val="20"/>
                <w:szCs w:val="20"/>
              </w:rPr>
            </w:pPr>
            <w:r w:rsidRPr="00BA673B">
              <w:rPr>
                <w:rFonts w:cs="Arial"/>
                <w:color w:val="231F20"/>
                <w:sz w:val="20"/>
                <w:szCs w:val="20"/>
              </w:rPr>
              <w:t>Prioritize rehabilitation and replacement needs and provide time to review cost-effective options.</w:t>
            </w:r>
          </w:p>
          <w:p w:rsidR="005A087A" w:rsidRPr="00BA673B" w:rsidRDefault="005A087A" w:rsidP="005A087A">
            <w:pPr>
              <w:pStyle w:val="ListParagraph"/>
              <w:numPr>
                <w:ilvl w:val="0"/>
                <w:numId w:val="3"/>
              </w:numPr>
              <w:autoSpaceDE w:val="0"/>
              <w:autoSpaceDN w:val="0"/>
              <w:adjustRightInd w:val="0"/>
              <w:spacing w:after="0" w:line="240" w:lineRule="auto"/>
              <w:ind w:left="357" w:hanging="357"/>
              <w:rPr>
                <w:rFonts w:cs="Arial"/>
                <w:color w:val="231F20"/>
                <w:sz w:val="20"/>
                <w:szCs w:val="20"/>
              </w:rPr>
            </w:pPr>
            <w:r w:rsidRPr="00BA673B">
              <w:rPr>
                <w:rFonts w:cs="Arial"/>
                <w:color w:val="231F20"/>
                <w:sz w:val="20"/>
                <w:szCs w:val="20"/>
              </w:rPr>
              <w:t xml:space="preserve">Show customers and regulators that you are using their money effectively. </w:t>
            </w:r>
          </w:p>
          <w:p w:rsidR="008E1BCA" w:rsidRPr="00BA673B" w:rsidRDefault="005A087A" w:rsidP="005A087A">
            <w:pPr>
              <w:pStyle w:val="ListParagraph"/>
              <w:numPr>
                <w:ilvl w:val="0"/>
                <w:numId w:val="3"/>
              </w:numPr>
              <w:rPr>
                <w:sz w:val="20"/>
                <w:szCs w:val="20"/>
              </w:rPr>
            </w:pPr>
            <w:r w:rsidRPr="00BA673B">
              <w:rPr>
                <w:rFonts w:cs="Arial"/>
                <w:color w:val="231F20"/>
                <w:sz w:val="20"/>
                <w:szCs w:val="20"/>
              </w:rPr>
              <w:t>Improve your access to financing.</w:t>
            </w:r>
          </w:p>
        </w:tc>
      </w:tr>
    </w:tbl>
    <w:p w:rsidR="00A921EE" w:rsidRDefault="00A921EE" w:rsidP="0025344D">
      <w:pPr>
        <w:rPr>
          <w:rFonts w:asciiTheme="minorHAnsi" w:eastAsiaTheme="minorHAnsi" w:hAnsiTheme="minorHAnsi"/>
          <w:sz w:val="22"/>
          <w:szCs w:val="22"/>
        </w:rPr>
      </w:pPr>
    </w:p>
    <w:p w:rsidR="00533FF5" w:rsidRDefault="00533FF5" w:rsidP="0025344D">
      <w:pPr>
        <w:rPr>
          <w:rFonts w:asciiTheme="minorHAnsi" w:eastAsiaTheme="minorHAnsi" w:hAnsiTheme="minorHAnsi"/>
          <w:sz w:val="22"/>
          <w:szCs w:val="22"/>
        </w:rPr>
      </w:pPr>
    </w:p>
    <w:p w:rsidR="00907E73" w:rsidRDefault="00907E73" w:rsidP="0025344D">
      <w:pPr>
        <w:rPr>
          <w:rFonts w:asciiTheme="minorHAnsi" w:eastAsiaTheme="minorHAnsi" w:hAnsiTheme="minorHAnsi"/>
          <w:sz w:val="22"/>
          <w:szCs w:val="22"/>
        </w:rPr>
      </w:pPr>
    </w:p>
    <w:p w:rsidR="00907E73" w:rsidRDefault="00907E73" w:rsidP="0025344D">
      <w:pPr>
        <w:rPr>
          <w:rFonts w:asciiTheme="minorHAnsi" w:eastAsiaTheme="minorHAnsi" w:hAnsiTheme="minorHAnsi"/>
          <w:sz w:val="22"/>
          <w:szCs w:val="22"/>
        </w:rPr>
      </w:pPr>
    </w:p>
    <w:p w:rsidR="00BE5B82" w:rsidRPr="00533FF5" w:rsidRDefault="00533FF5" w:rsidP="00533FF5">
      <w:pPr>
        <w:pStyle w:val="Heading2"/>
        <w:shd w:val="clear" w:color="auto" w:fill="DAEEF3" w:themeFill="accent5" w:themeFillTint="33"/>
        <w:rPr>
          <w:szCs w:val="28"/>
        </w:rPr>
      </w:pPr>
      <w:r>
        <w:rPr>
          <w:szCs w:val="28"/>
        </w:rPr>
        <w:lastRenderedPageBreak/>
        <w:t xml:space="preserve">3 </w:t>
      </w:r>
      <w:r w:rsidR="00E22A6F" w:rsidRPr="00533FF5">
        <w:rPr>
          <w:szCs w:val="28"/>
        </w:rPr>
        <w:t>Creating Building Blocks</w:t>
      </w:r>
    </w:p>
    <w:p w:rsidR="00527AF5" w:rsidRDefault="00527AF5" w:rsidP="00194186">
      <w:pPr>
        <w:autoSpaceDE w:val="0"/>
        <w:autoSpaceDN w:val="0"/>
        <w:adjustRightInd w:val="0"/>
        <w:rPr>
          <w:rFonts w:asciiTheme="minorHAnsi" w:eastAsiaTheme="minorHAnsi" w:hAnsiTheme="minorHAnsi"/>
          <w:sz w:val="22"/>
          <w:szCs w:val="22"/>
        </w:rPr>
      </w:pPr>
    </w:p>
    <w:p w:rsidR="00D0478C" w:rsidRPr="00527AF5" w:rsidRDefault="00527AF5" w:rsidP="00527AF5">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 xml:space="preserve">Step 1: </w:t>
      </w:r>
      <w:r w:rsidRPr="00527AF5">
        <w:rPr>
          <w:rFonts w:asciiTheme="minorHAnsi" w:hAnsiTheme="minorHAnsi"/>
          <w:b/>
          <w:color w:val="17365D" w:themeColor="text2" w:themeShade="BF"/>
        </w:rPr>
        <w:t>What assets do we have?</w:t>
      </w:r>
    </w:p>
    <w:p w:rsidR="00533FF5" w:rsidRDefault="00C072A1" w:rsidP="00194186">
      <w:pPr>
        <w:autoSpaceDE w:val="0"/>
        <w:autoSpaceDN w:val="0"/>
        <w:adjustRightInd w:val="0"/>
        <w:rPr>
          <w:rFonts w:asciiTheme="minorHAnsi" w:hAnsiTheme="minorHAnsi" w:cs="Arial"/>
          <w:color w:val="231F20"/>
          <w:sz w:val="22"/>
          <w:szCs w:val="22"/>
        </w:rPr>
      </w:pPr>
      <w:r w:rsidRPr="00C072A1">
        <w:rPr>
          <w:rFonts w:asciiTheme="minorHAnsi" w:eastAsiaTheme="minorHAnsi" w:hAnsiTheme="minorHAnsi" w:cs="Univers-Medium"/>
          <w:noProof/>
          <w:sz w:val="16"/>
          <w:szCs w:val="16"/>
          <w:lang w:val="en-CA" w:eastAsia="en-C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0" type="#_x0000_t16" style="position:absolute;margin-left:372.95pt;margin-top:8.85pt;width:93pt;height:46.65pt;z-index:-251568128" wrapcoords="2265 -348 -174 5226 -174 21252 19335 21252 19510 21252 21774 16374 21774 -348 2265 -348" fillcolor="#548dd4 [1951]" strokecolor="#548dd4 [1951]">
            <v:textbox>
              <w:txbxContent>
                <w:p w:rsidR="00D74BB7" w:rsidRPr="004217B6" w:rsidRDefault="00AE7B33" w:rsidP="00E22A6F">
                  <w:pPr>
                    <w:rPr>
                      <w:lang w:val="en-CA"/>
                    </w:rPr>
                  </w:pPr>
                  <w:r w:rsidRPr="00AE7B33">
                    <w:rPr>
                      <w:sz w:val="20"/>
                      <w:szCs w:val="20"/>
                      <w:lang w:val="en-CA"/>
                    </w:rPr>
                    <w:t>Asset Inventory</w:t>
                  </w:r>
                  <w:r>
                    <w:rPr>
                      <w:lang w:val="en-CA"/>
                    </w:rPr>
                    <w:t xml:space="preserve"> </w:t>
                  </w:r>
                  <w:r w:rsidRPr="00AE7B33">
                    <w:rPr>
                      <w:sz w:val="20"/>
                      <w:szCs w:val="20"/>
                      <w:lang w:val="en-CA"/>
                    </w:rPr>
                    <w:t>Worksheet</w:t>
                  </w:r>
                </w:p>
              </w:txbxContent>
            </v:textbox>
            <w10:wrap type="through"/>
          </v:shape>
        </w:pict>
      </w:r>
    </w:p>
    <w:p w:rsidR="00AE7B33" w:rsidRDefault="00AE7B33" w:rsidP="00AE7B33">
      <w:pPr>
        <w:rPr>
          <w:rFonts w:asciiTheme="minorHAnsi" w:hAnsiTheme="minorHAnsi" w:cs="Arial"/>
          <w:color w:val="231F20"/>
          <w:sz w:val="22"/>
          <w:szCs w:val="22"/>
        </w:rPr>
      </w:pPr>
      <w:r w:rsidRPr="00AE7B33">
        <w:rPr>
          <w:rFonts w:asciiTheme="minorHAnsi" w:hAnsiTheme="minorHAnsi" w:cs="Arial"/>
          <w:color w:val="231F20"/>
          <w:sz w:val="22"/>
          <w:szCs w:val="22"/>
        </w:rPr>
        <w:t xml:space="preserve"> </w:t>
      </w:r>
      <w:r w:rsidRPr="00A075D6">
        <w:rPr>
          <w:rFonts w:asciiTheme="minorHAnsi" w:hAnsiTheme="minorHAnsi" w:cs="Arial"/>
          <w:color w:val="231F20"/>
          <w:sz w:val="22"/>
          <w:szCs w:val="22"/>
        </w:rPr>
        <w:t xml:space="preserve">Your tangible assets are the things like pipes and pumps that make up your water system. Before you can create an asset management plan you need to know what assets you have. If you have not already done so, implement the BMP </w:t>
      </w:r>
      <w:r w:rsidRPr="00A075D6">
        <w:rPr>
          <w:rFonts w:asciiTheme="minorHAnsi" w:hAnsiTheme="minorHAnsi" w:cs="Arial"/>
          <w:i/>
          <w:color w:val="231F20"/>
          <w:sz w:val="22"/>
          <w:szCs w:val="22"/>
        </w:rPr>
        <w:t>Make an Asset inventory</w:t>
      </w:r>
      <w:r w:rsidRPr="00A075D6">
        <w:rPr>
          <w:rFonts w:asciiTheme="minorHAnsi" w:hAnsiTheme="minorHAnsi" w:cs="Arial"/>
          <w:color w:val="231F20"/>
          <w:sz w:val="22"/>
          <w:szCs w:val="22"/>
        </w:rPr>
        <w:t>. If the asset inventory was done more than year ago you should review and update it by inspecting each component of your system and updating the information. Once you have reviewed your asset inventory to ensure it is current, you can create an asset management plan.</w:t>
      </w:r>
    </w:p>
    <w:p w:rsidR="00106284" w:rsidRDefault="00106284" w:rsidP="00AE7B33">
      <w:pPr>
        <w:rPr>
          <w:rFonts w:asciiTheme="minorHAnsi" w:hAnsiTheme="minorHAnsi" w:cs="Arial"/>
          <w:color w:val="231F20"/>
          <w:sz w:val="22"/>
          <w:szCs w:val="22"/>
        </w:rPr>
      </w:pPr>
    </w:p>
    <w:p w:rsidR="00BE5B82" w:rsidRDefault="00BE5B82" w:rsidP="00194186">
      <w:pPr>
        <w:autoSpaceDE w:val="0"/>
        <w:autoSpaceDN w:val="0"/>
        <w:adjustRightInd w:val="0"/>
        <w:rPr>
          <w:rFonts w:asciiTheme="minorHAnsi" w:eastAsiaTheme="minorHAnsi" w:hAnsiTheme="minorHAnsi" w:cs="Univers-Medium"/>
          <w:sz w:val="16"/>
          <w:szCs w:val="16"/>
          <w:lang w:val="en-CA"/>
        </w:rPr>
      </w:pPr>
    </w:p>
    <w:p w:rsidR="00D0478C" w:rsidRDefault="00D0478C" w:rsidP="00194186">
      <w:pPr>
        <w:autoSpaceDE w:val="0"/>
        <w:autoSpaceDN w:val="0"/>
        <w:adjustRightInd w:val="0"/>
        <w:rPr>
          <w:rFonts w:asciiTheme="minorHAnsi" w:eastAsiaTheme="minorHAnsi" w:hAnsiTheme="minorHAnsi" w:cs="Univers-Medium"/>
          <w:sz w:val="16"/>
          <w:szCs w:val="16"/>
          <w:lang w:val="en-CA"/>
        </w:rPr>
      </w:pPr>
    </w:p>
    <w:p w:rsidR="00527AF5" w:rsidRPr="00527AF5" w:rsidRDefault="00527AF5" w:rsidP="00527AF5">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 xml:space="preserve">Step 2: </w:t>
      </w:r>
      <w:r w:rsidRPr="00527AF5">
        <w:rPr>
          <w:rFonts w:asciiTheme="minorHAnsi" w:hAnsiTheme="minorHAnsi"/>
          <w:b/>
          <w:color w:val="17365D" w:themeColor="text2" w:themeShade="BF"/>
        </w:rPr>
        <w:t>How do we prioritize assets?</w:t>
      </w:r>
    </w:p>
    <w:p w:rsidR="00AE7B33" w:rsidRDefault="00C072A1" w:rsidP="001A520E">
      <w:pPr>
        <w:pStyle w:val="bodytext"/>
        <w:rPr>
          <w:rFonts w:asciiTheme="minorHAnsi" w:eastAsia="Times New Roman" w:hAnsiTheme="minorHAnsi" w:cs="Arial"/>
          <w:color w:val="231F20"/>
          <w:lang w:val="en-US"/>
        </w:rPr>
      </w:pPr>
      <w:r>
        <w:rPr>
          <w:rFonts w:asciiTheme="minorHAnsi" w:eastAsia="Times New Roman" w:hAnsiTheme="minorHAnsi" w:cs="Arial"/>
          <w:noProof/>
          <w:color w:val="231F20"/>
          <w:lang w:eastAsia="en-CA"/>
        </w:rPr>
        <w:pict>
          <v:shape id="_x0000_s1097" type="#_x0000_t16" style="position:absolute;left:0;text-align:left;margin-left:368.45pt;margin-top:12.85pt;width:94pt;height:51pt;z-index:-251581440" wrapcoords="2592 -318 -173 4765 -173 21282 19008 21282 19181 21282 20045 20012 21773 15882 21773 -318 2592 -318" fillcolor="#8db3e2 [1311]">
            <v:textbox>
              <w:txbxContent>
                <w:p w:rsidR="001A520E" w:rsidRPr="001A520E" w:rsidRDefault="001A520E">
                  <w:pPr>
                    <w:rPr>
                      <w:sz w:val="20"/>
                      <w:szCs w:val="20"/>
                      <w:lang w:val="en-CA"/>
                    </w:rPr>
                  </w:pPr>
                  <w:r w:rsidRPr="001A520E">
                    <w:rPr>
                      <w:sz w:val="20"/>
                      <w:szCs w:val="20"/>
                      <w:lang w:val="en-CA"/>
                    </w:rPr>
                    <w:t>Asset Prioritization Worksheet</w:t>
                  </w:r>
                </w:p>
              </w:txbxContent>
            </v:textbox>
            <w10:wrap type="through"/>
          </v:shape>
        </w:pict>
      </w:r>
      <w:r w:rsidR="00AE7B33">
        <w:rPr>
          <w:rFonts w:asciiTheme="minorHAnsi" w:eastAsia="Times New Roman" w:hAnsiTheme="minorHAnsi" w:cs="Arial"/>
          <w:color w:val="231F20"/>
          <w:lang w:val="en-US"/>
        </w:rPr>
        <w:t>O</w:t>
      </w:r>
      <w:r w:rsidR="00AE7B33" w:rsidRPr="00A075D6">
        <w:rPr>
          <w:rFonts w:asciiTheme="minorHAnsi" w:eastAsia="Times New Roman" w:hAnsiTheme="minorHAnsi" w:cs="Arial"/>
          <w:color w:val="231F20"/>
          <w:lang w:val="en-US"/>
        </w:rPr>
        <w:t xml:space="preserve">nce you have inventoried your assets, your next step will be to prioritize your assets based on their importance to your system. Prioritization means ranking the assets in your system to help you decide how to allocate resources. There are several ways of prioritizing asset renewal and replacement. </w:t>
      </w:r>
      <w:r w:rsidR="00AE7B33" w:rsidRPr="00A075D6">
        <w:rPr>
          <w:rFonts w:asciiTheme="minorHAnsi" w:hAnsiTheme="minorHAnsi"/>
        </w:rPr>
        <w:t xml:space="preserve">Typically assets are prioritized based on their remaining useful life. This may not always be the best way. </w:t>
      </w:r>
      <w:r w:rsidR="00AE7B33" w:rsidRPr="00A075D6">
        <w:rPr>
          <w:rFonts w:asciiTheme="minorHAnsi" w:eastAsia="Times New Roman" w:hAnsiTheme="minorHAnsi" w:cs="Arial"/>
          <w:color w:val="231F20"/>
          <w:lang w:val="en-US"/>
        </w:rPr>
        <w:t xml:space="preserve">Factors involved in prioritization include: </w:t>
      </w:r>
    </w:p>
    <w:p w:rsidR="00AE7B33" w:rsidRPr="00A075D6" w:rsidRDefault="00C072A1" w:rsidP="001A520E">
      <w:pPr>
        <w:pStyle w:val="bodytext"/>
        <w:numPr>
          <w:ilvl w:val="0"/>
          <w:numId w:val="18"/>
        </w:numPr>
        <w:rPr>
          <w:rFonts w:asciiTheme="minorHAnsi" w:eastAsia="Times New Roman" w:hAnsiTheme="minorHAnsi" w:cs="Arial"/>
          <w:color w:val="231F20"/>
          <w:lang w:val="en-US"/>
        </w:rPr>
      </w:pPr>
      <w:r w:rsidRPr="00C072A1">
        <w:rPr>
          <w:rFonts w:asciiTheme="minorHAnsi" w:eastAsia="Times New Roman" w:hAnsiTheme="minorHAnsi" w:cs="Arial"/>
          <w:color w:val="231F20"/>
          <w:lang w:val="en-US"/>
        </w:rPr>
        <w:pict>
          <v:shape id="_x0000_s1096" type="#_x0000_t202" style="position:absolute;left:0;text-align:left;margin-left:-12.9pt;margin-top:2.65pt;width:148.2pt;height:205pt;z-index:-251582464;mso-width-relative:margin;mso-height-relative:margin" wrapcoords="-85 -155 -85 21445 21685 21445 21685 -155 -85 -155">
            <v:textbox>
              <w:txbxContent>
                <w:p w:rsidR="00AE7B33" w:rsidRPr="00F00B0A" w:rsidRDefault="00AE7B33" w:rsidP="00AE7B33">
                  <w:pPr>
                    <w:pStyle w:val="Default"/>
                    <w:ind w:right="450"/>
                    <w:rPr>
                      <w:rFonts w:asciiTheme="minorHAnsi" w:hAnsiTheme="minorHAnsi"/>
                      <w:sz w:val="20"/>
                      <w:szCs w:val="20"/>
                    </w:rPr>
                  </w:pPr>
                  <w:r w:rsidRPr="00D20513">
                    <w:rPr>
                      <w:rFonts w:asciiTheme="minorHAnsi" w:hAnsiTheme="minorHAnsi"/>
                      <w:b/>
                      <w:sz w:val="20"/>
                      <w:szCs w:val="20"/>
                    </w:rPr>
                    <w:t>Prioritization Method</w:t>
                  </w:r>
                  <w:r w:rsidR="00D0478C">
                    <w:rPr>
                      <w:rFonts w:asciiTheme="minorHAnsi" w:hAnsiTheme="minorHAnsi"/>
                      <w:b/>
                      <w:sz w:val="20"/>
                      <w:szCs w:val="20"/>
                    </w:rPr>
                    <w:t>s</w:t>
                  </w:r>
                  <w:r w:rsidRPr="00D20513">
                    <w:rPr>
                      <w:rFonts w:asciiTheme="minorHAnsi" w:hAnsiTheme="minorHAnsi"/>
                      <w:b/>
                      <w:sz w:val="20"/>
                      <w:szCs w:val="20"/>
                    </w:rPr>
                    <w:t xml:space="preserve"> </w:t>
                  </w:r>
                </w:p>
                <w:p w:rsidR="00AE7B33" w:rsidRDefault="00AE7B33" w:rsidP="00AE7B33">
                  <w:pPr>
                    <w:pStyle w:val="Default"/>
                    <w:ind w:right="450"/>
                    <w:rPr>
                      <w:rFonts w:asciiTheme="minorHAnsi" w:hAnsiTheme="minorHAnsi"/>
                      <w:sz w:val="20"/>
                      <w:szCs w:val="20"/>
                    </w:rPr>
                  </w:pPr>
                  <w:r w:rsidRPr="00F00B0A">
                    <w:rPr>
                      <w:rFonts w:asciiTheme="minorHAnsi" w:hAnsiTheme="minorHAnsi"/>
                      <w:sz w:val="20"/>
                      <w:szCs w:val="20"/>
                    </w:rPr>
                    <w:t xml:space="preserve">One approach is to prioritize in order from most critical to least critical: </w:t>
                  </w:r>
                </w:p>
                <w:p w:rsidR="00D0478C" w:rsidRPr="00F00B0A" w:rsidRDefault="00D0478C" w:rsidP="00AE7B33">
                  <w:pPr>
                    <w:pStyle w:val="Default"/>
                    <w:ind w:right="450"/>
                    <w:rPr>
                      <w:rFonts w:asciiTheme="minorHAnsi" w:hAnsiTheme="minorHAnsi"/>
                      <w:sz w:val="20"/>
                      <w:szCs w:val="20"/>
                    </w:rPr>
                  </w:pPr>
                </w:p>
                <w:p w:rsidR="00AE7B33" w:rsidRPr="00F00B0A" w:rsidRDefault="005701D7" w:rsidP="00D0478C">
                  <w:pPr>
                    <w:pStyle w:val="CM6"/>
                    <w:spacing w:line="240" w:lineRule="auto"/>
                    <w:rPr>
                      <w:rFonts w:asciiTheme="minorHAnsi" w:hAnsiTheme="minorHAnsi"/>
                      <w:color w:val="000000"/>
                      <w:sz w:val="20"/>
                      <w:szCs w:val="20"/>
                    </w:rPr>
                  </w:pPr>
                  <w:r>
                    <w:rPr>
                      <w:rFonts w:asciiTheme="minorHAnsi" w:hAnsiTheme="minorHAnsi"/>
                      <w:color w:val="000000"/>
                      <w:sz w:val="20"/>
                      <w:szCs w:val="20"/>
                    </w:rPr>
                    <w:t xml:space="preserve">1. </w:t>
                  </w:r>
                  <w:r w:rsidR="00AE7B33" w:rsidRPr="00F00B0A">
                    <w:rPr>
                      <w:rFonts w:asciiTheme="minorHAnsi" w:hAnsiTheme="minorHAnsi"/>
                      <w:color w:val="000000"/>
                      <w:sz w:val="20"/>
                      <w:szCs w:val="20"/>
                    </w:rPr>
                    <w:t>Existing threats to public health, safety or environment</w:t>
                  </w:r>
                </w:p>
                <w:p w:rsidR="00AE7B33" w:rsidRPr="00F00B0A" w:rsidRDefault="005701D7" w:rsidP="00D0478C">
                  <w:pPr>
                    <w:pStyle w:val="Default"/>
                    <w:rPr>
                      <w:rFonts w:asciiTheme="minorHAnsi" w:hAnsiTheme="minorHAnsi"/>
                      <w:sz w:val="20"/>
                      <w:szCs w:val="20"/>
                    </w:rPr>
                  </w:pPr>
                  <w:r>
                    <w:rPr>
                      <w:rFonts w:asciiTheme="minorHAnsi" w:hAnsiTheme="minorHAnsi"/>
                      <w:sz w:val="20"/>
                      <w:szCs w:val="20"/>
                    </w:rPr>
                    <w:t xml:space="preserve">2. </w:t>
                  </w:r>
                  <w:r w:rsidR="00D0478C">
                    <w:rPr>
                      <w:rFonts w:asciiTheme="minorHAnsi" w:hAnsiTheme="minorHAnsi"/>
                      <w:sz w:val="20"/>
                      <w:szCs w:val="20"/>
                    </w:rPr>
                    <w:t xml:space="preserve"> </w:t>
                  </w:r>
                  <w:r w:rsidR="00AE7B33" w:rsidRPr="00F00B0A">
                    <w:rPr>
                      <w:rFonts w:asciiTheme="minorHAnsi" w:hAnsiTheme="minorHAnsi"/>
                      <w:sz w:val="20"/>
                      <w:szCs w:val="20"/>
                    </w:rPr>
                    <w:t>Potential public health, safety or environmental concern</w:t>
                  </w:r>
                </w:p>
                <w:p w:rsidR="00AE7B33" w:rsidRPr="00F00B0A" w:rsidRDefault="005701D7" w:rsidP="00D0478C">
                  <w:pPr>
                    <w:pStyle w:val="Default"/>
                    <w:rPr>
                      <w:rFonts w:asciiTheme="minorHAnsi" w:hAnsiTheme="minorHAnsi"/>
                      <w:sz w:val="20"/>
                      <w:szCs w:val="20"/>
                    </w:rPr>
                  </w:pPr>
                  <w:r>
                    <w:rPr>
                      <w:rFonts w:asciiTheme="minorHAnsi" w:hAnsiTheme="minorHAnsi"/>
                      <w:sz w:val="20"/>
                      <w:szCs w:val="20"/>
                    </w:rPr>
                    <w:t xml:space="preserve">3. </w:t>
                  </w:r>
                  <w:r w:rsidR="00D0478C">
                    <w:rPr>
                      <w:rFonts w:asciiTheme="minorHAnsi" w:hAnsiTheme="minorHAnsi"/>
                      <w:sz w:val="20"/>
                      <w:szCs w:val="20"/>
                    </w:rPr>
                    <w:t xml:space="preserve"> </w:t>
                  </w:r>
                  <w:r w:rsidR="00AE7B33">
                    <w:rPr>
                      <w:rFonts w:asciiTheme="minorHAnsi" w:hAnsiTheme="minorHAnsi"/>
                      <w:sz w:val="20"/>
                      <w:szCs w:val="20"/>
                    </w:rPr>
                    <w:t>In</w:t>
                  </w:r>
                  <w:r w:rsidR="00AE7B33" w:rsidRPr="00F00B0A">
                    <w:rPr>
                      <w:rFonts w:asciiTheme="minorHAnsi" w:hAnsiTheme="minorHAnsi"/>
                      <w:sz w:val="20"/>
                      <w:szCs w:val="20"/>
                    </w:rPr>
                    <w:t>ternal safety concern or public nuisance</w:t>
                  </w:r>
                </w:p>
                <w:p w:rsidR="005701D7" w:rsidRDefault="005701D7" w:rsidP="00D0478C">
                  <w:pPr>
                    <w:pStyle w:val="Default"/>
                    <w:rPr>
                      <w:rFonts w:asciiTheme="minorHAnsi" w:hAnsiTheme="minorHAnsi"/>
                      <w:sz w:val="20"/>
                      <w:szCs w:val="20"/>
                    </w:rPr>
                  </w:pPr>
                  <w:r>
                    <w:rPr>
                      <w:rFonts w:asciiTheme="minorHAnsi" w:hAnsiTheme="minorHAnsi"/>
                      <w:sz w:val="20"/>
                      <w:szCs w:val="20"/>
                    </w:rPr>
                    <w:t xml:space="preserve">4. </w:t>
                  </w:r>
                  <w:r w:rsidR="00D0478C">
                    <w:rPr>
                      <w:rFonts w:asciiTheme="minorHAnsi" w:hAnsiTheme="minorHAnsi"/>
                      <w:sz w:val="20"/>
                      <w:szCs w:val="20"/>
                    </w:rPr>
                    <w:t xml:space="preserve"> </w:t>
                  </w:r>
                  <w:r w:rsidR="00AE7B33" w:rsidRPr="00F00B0A">
                    <w:rPr>
                      <w:rFonts w:asciiTheme="minorHAnsi" w:hAnsiTheme="minorHAnsi"/>
                      <w:sz w:val="20"/>
                      <w:szCs w:val="20"/>
                    </w:rPr>
                    <w:t xml:space="preserve">Improved system operations </w:t>
                  </w:r>
                  <w:r>
                    <w:rPr>
                      <w:rFonts w:asciiTheme="minorHAnsi" w:hAnsiTheme="minorHAnsi"/>
                      <w:sz w:val="20"/>
                      <w:szCs w:val="20"/>
                    </w:rPr>
                    <w:t>and</w:t>
                  </w:r>
                  <w:r w:rsidR="00AE7B33">
                    <w:rPr>
                      <w:rFonts w:asciiTheme="minorHAnsi" w:hAnsiTheme="minorHAnsi"/>
                      <w:sz w:val="20"/>
                      <w:szCs w:val="20"/>
                    </w:rPr>
                    <w:t xml:space="preserve"> </w:t>
                  </w:r>
                  <w:r w:rsidR="00AE7B33" w:rsidRPr="00F00B0A">
                    <w:rPr>
                      <w:rFonts w:asciiTheme="minorHAnsi" w:hAnsiTheme="minorHAnsi"/>
                      <w:sz w:val="20"/>
                      <w:szCs w:val="20"/>
                    </w:rPr>
                    <w:t>maintena</w:t>
                  </w:r>
                  <w:r w:rsidR="00AE7B33">
                    <w:rPr>
                      <w:rFonts w:asciiTheme="minorHAnsi" w:hAnsiTheme="minorHAnsi"/>
                      <w:sz w:val="20"/>
                      <w:szCs w:val="20"/>
                    </w:rPr>
                    <w:t>nc</w:t>
                  </w:r>
                  <w:r w:rsidR="00AE7B33" w:rsidRPr="00F00B0A">
                    <w:rPr>
                      <w:rFonts w:asciiTheme="minorHAnsi" w:hAnsiTheme="minorHAnsi"/>
                      <w:sz w:val="20"/>
                      <w:szCs w:val="20"/>
                    </w:rPr>
                    <w:t xml:space="preserve">e (O&amp;M) </w:t>
                  </w:r>
                </w:p>
                <w:p w:rsidR="00AE7B33" w:rsidRPr="00F00B0A" w:rsidRDefault="005701D7" w:rsidP="00D0478C">
                  <w:pPr>
                    <w:pStyle w:val="Default"/>
                    <w:rPr>
                      <w:rFonts w:asciiTheme="minorHAnsi" w:hAnsiTheme="minorHAnsi"/>
                      <w:sz w:val="20"/>
                      <w:szCs w:val="20"/>
                    </w:rPr>
                  </w:pPr>
                  <w:r>
                    <w:rPr>
                      <w:rFonts w:asciiTheme="minorHAnsi" w:hAnsiTheme="minorHAnsi"/>
                      <w:sz w:val="20"/>
                      <w:szCs w:val="20"/>
                    </w:rPr>
                    <w:t xml:space="preserve">5. </w:t>
                  </w:r>
                  <w:r w:rsidR="00D0478C">
                    <w:rPr>
                      <w:rFonts w:asciiTheme="minorHAnsi" w:hAnsiTheme="minorHAnsi"/>
                      <w:sz w:val="20"/>
                      <w:szCs w:val="20"/>
                    </w:rPr>
                    <w:t xml:space="preserve"> </w:t>
                  </w:r>
                  <w:r w:rsidR="00AE7B33" w:rsidRPr="00F00B0A">
                    <w:rPr>
                      <w:rFonts w:asciiTheme="minorHAnsi" w:hAnsiTheme="minorHAnsi"/>
                      <w:sz w:val="20"/>
                      <w:szCs w:val="20"/>
                    </w:rPr>
                    <w:t>Nice to have …</w:t>
                  </w:r>
                </w:p>
              </w:txbxContent>
            </v:textbox>
            <w10:wrap type="through"/>
          </v:shape>
        </w:pict>
      </w:r>
      <w:r w:rsidR="001A520E">
        <w:rPr>
          <w:rFonts w:asciiTheme="minorHAnsi" w:eastAsia="Times New Roman" w:hAnsiTheme="minorHAnsi" w:cs="Arial"/>
          <w:color w:val="231F20"/>
          <w:lang w:val="en-US"/>
        </w:rPr>
        <w:t xml:space="preserve">What is </w:t>
      </w:r>
      <w:r w:rsidR="00AE7B33" w:rsidRPr="00A075D6">
        <w:rPr>
          <w:rFonts w:asciiTheme="minorHAnsi" w:eastAsia="Times New Roman" w:hAnsiTheme="minorHAnsi" w:cs="Arial"/>
          <w:color w:val="231F20"/>
          <w:lang w:val="en-US"/>
        </w:rPr>
        <w:t>its remaining useful life</w:t>
      </w:r>
      <w:r w:rsidR="001A520E">
        <w:rPr>
          <w:rFonts w:asciiTheme="minorHAnsi" w:eastAsia="Times New Roman" w:hAnsiTheme="minorHAnsi" w:cs="Arial"/>
          <w:color w:val="231F20"/>
          <w:lang w:val="en-US"/>
        </w:rPr>
        <w:t>?</w:t>
      </w:r>
      <w:r w:rsidR="00AE7B33" w:rsidRPr="00A075D6">
        <w:rPr>
          <w:rFonts w:asciiTheme="minorHAnsi" w:eastAsia="Times New Roman" w:hAnsiTheme="minorHAnsi" w:cs="Arial"/>
          <w:color w:val="231F20"/>
          <w:lang w:val="en-US"/>
        </w:rPr>
        <w:t xml:space="preserve"> </w:t>
      </w:r>
    </w:p>
    <w:p w:rsidR="00AE7B33" w:rsidRPr="00A075D6" w:rsidRDefault="00AE7B33" w:rsidP="001A520E">
      <w:pPr>
        <w:pStyle w:val="bodytext"/>
        <w:numPr>
          <w:ilvl w:val="0"/>
          <w:numId w:val="18"/>
        </w:numPr>
        <w:rPr>
          <w:rFonts w:asciiTheme="minorHAnsi" w:eastAsia="Times New Roman" w:hAnsiTheme="minorHAnsi" w:cs="Arial"/>
          <w:color w:val="231F20"/>
          <w:lang w:val="en-US"/>
        </w:rPr>
      </w:pPr>
      <w:r w:rsidRPr="00A075D6">
        <w:rPr>
          <w:rFonts w:asciiTheme="minorHAnsi" w:eastAsia="Times New Roman" w:hAnsiTheme="minorHAnsi" w:cs="Arial"/>
          <w:color w:val="231F20"/>
          <w:lang w:val="en-US"/>
        </w:rPr>
        <w:t>How important the asset is to the provision of safe drinking water</w:t>
      </w:r>
      <w:r w:rsidR="001A520E">
        <w:rPr>
          <w:rFonts w:asciiTheme="minorHAnsi" w:eastAsia="Times New Roman" w:hAnsiTheme="minorHAnsi" w:cs="Arial"/>
          <w:color w:val="231F20"/>
          <w:lang w:val="en-US"/>
        </w:rPr>
        <w:t>?</w:t>
      </w:r>
      <w:r w:rsidRPr="00A075D6">
        <w:rPr>
          <w:rFonts w:asciiTheme="minorHAnsi" w:eastAsia="Times New Roman" w:hAnsiTheme="minorHAnsi" w:cs="Arial"/>
          <w:color w:val="231F20"/>
          <w:lang w:val="en-US"/>
        </w:rPr>
        <w:t xml:space="preserve"> </w:t>
      </w:r>
    </w:p>
    <w:p w:rsidR="005701D7" w:rsidRDefault="00AE7B33" w:rsidP="001A520E">
      <w:pPr>
        <w:pStyle w:val="bodytext"/>
        <w:numPr>
          <w:ilvl w:val="0"/>
          <w:numId w:val="18"/>
        </w:numPr>
        <w:rPr>
          <w:rFonts w:asciiTheme="minorHAnsi" w:eastAsia="Times New Roman" w:hAnsiTheme="minorHAnsi" w:cs="Arial"/>
          <w:color w:val="231F20"/>
          <w:lang w:val="en-US"/>
        </w:rPr>
      </w:pPr>
      <w:r w:rsidRPr="00A075D6">
        <w:rPr>
          <w:rFonts w:asciiTheme="minorHAnsi" w:eastAsia="Times New Roman" w:hAnsiTheme="minorHAnsi" w:cs="Arial"/>
          <w:color w:val="231F20"/>
          <w:lang w:val="en-US"/>
        </w:rPr>
        <w:t>How important the asset is to the operation of the system</w:t>
      </w:r>
      <w:r w:rsidR="005701D7">
        <w:rPr>
          <w:rFonts w:asciiTheme="minorHAnsi" w:eastAsia="Times New Roman" w:hAnsiTheme="minorHAnsi" w:cs="Arial"/>
          <w:color w:val="231F20"/>
          <w:lang w:val="en-US"/>
        </w:rPr>
        <w:t>?</w:t>
      </w:r>
    </w:p>
    <w:p w:rsidR="00AE7B33" w:rsidRPr="00A075D6" w:rsidRDefault="005701D7" w:rsidP="001A520E">
      <w:pPr>
        <w:pStyle w:val="bodytext"/>
        <w:numPr>
          <w:ilvl w:val="0"/>
          <w:numId w:val="18"/>
        </w:numPr>
        <w:rPr>
          <w:rFonts w:asciiTheme="minorHAnsi" w:eastAsia="Times New Roman" w:hAnsiTheme="minorHAnsi" w:cs="Arial"/>
          <w:color w:val="231F20"/>
          <w:lang w:val="en-US"/>
        </w:rPr>
      </w:pPr>
      <w:r>
        <w:rPr>
          <w:rFonts w:asciiTheme="minorHAnsi" w:eastAsia="Times New Roman" w:hAnsiTheme="minorHAnsi" w:cs="Arial"/>
          <w:color w:val="231F20"/>
          <w:lang w:val="en-US"/>
        </w:rPr>
        <w:t>C</w:t>
      </w:r>
      <w:r w:rsidR="00AE7B33" w:rsidRPr="00A075D6">
        <w:rPr>
          <w:rFonts w:asciiTheme="minorHAnsi" w:eastAsia="Times New Roman" w:hAnsiTheme="minorHAnsi" w:cs="Arial"/>
          <w:color w:val="231F20"/>
          <w:lang w:val="en-US"/>
        </w:rPr>
        <w:t xml:space="preserve">an other assets do the same job? </w:t>
      </w:r>
    </w:p>
    <w:p w:rsidR="00AE7B33" w:rsidRPr="00A075D6" w:rsidRDefault="00AE7B33" w:rsidP="001A520E">
      <w:pPr>
        <w:autoSpaceDE w:val="0"/>
        <w:autoSpaceDN w:val="0"/>
        <w:adjustRightInd w:val="0"/>
        <w:rPr>
          <w:rFonts w:asciiTheme="minorHAnsi" w:hAnsiTheme="minorHAnsi" w:cs="Arial"/>
          <w:color w:val="231F20"/>
          <w:sz w:val="22"/>
          <w:szCs w:val="22"/>
        </w:rPr>
      </w:pPr>
    </w:p>
    <w:p w:rsidR="00AE7B33" w:rsidRPr="00A075D6" w:rsidRDefault="00AE7B33" w:rsidP="001A520E">
      <w:pPr>
        <w:pStyle w:val="bodytext"/>
        <w:rPr>
          <w:rFonts w:asciiTheme="minorHAnsi" w:eastAsia="Times New Roman" w:hAnsiTheme="minorHAnsi" w:cs="Arial"/>
          <w:color w:val="231F20"/>
          <w:lang w:val="en-US"/>
        </w:rPr>
      </w:pPr>
      <w:r w:rsidRPr="00A075D6">
        <w:rPr>
          <w:rFonts w:asciiTheme="minorHAnsi" w:eastAsia="Times New Roman" w:hAnsiTheme="minorHAnsi" w:cs="Arial"/>
          <w:color w:val="231F20"/>
          <w:lang w:val="en-US"/>
        </w:rPr>
        <w:t xml:space="preserve">A water system is </w:t>
      </w:r>
      <w:r w:rsidR="006A5A1A">
        <w:rPr>
          <w:rFonts w:asciiTheme="minorHAnsi" w:eastAsia="Times New Roman" w:hAnsiTheme="minorHAnsi" w:cs="Arial"/>
          <w:color w:val="231F20"/>
          <w:lang w:val="en-US"/>
        </w:rPr>
        <w:t>sometimes</w:t>
      </w:r>
      <w:r w:rsidRPr="00A075D6">
        <w:rPr>
          <w:rFonts w:asciiTheme="minorHAnsi" w:eastAsia="Times New Roman" w:hAnsiTheme="minorHAnsi" w:cs="Arial"/>
          <w:color w:val="231F20"/>
          <w:lang w:val="en-US"/>
        </w:rPr>
        <w:t xml:space="preserve"> one of several responsibilities of a community. Other factors can influence which water system projects are funded and when they are completed. For example, in some small communities, distribution system rehabilitation and replacement is tied to the road repair schedule and annual budgeting. Developing an asset management plan and prioritizing your assets will help you work out when you should replace your assets so as to not jeopardize water delivery. You may have to work with your community to develop a replacement schedule that works for all parties. </w:t>
      </w:r>
    </w:p>
    <w:p w:rsidR="00AE7B33" w:rsidRPr="00A075D6" w:rsidRDefault="00AE7B33" w:rsidP="00AE7B33">
      <w:pPr>
        <w:autoSpaceDE w:val="0"/>
        <w:autoSpaceDN w:val="0"/>
        <w:adjustRightInd w:val="0"/>
        <w:rPr>
          <w:rFonts w:asciiTheme="minorHAnsi" w:hAnsiTheme="minorHAnsi" w:cs="Arial"/>
          <w:color w:val="231F20"/>
          <w:sz w:val="22"/>
          <w:szCs w:val="22"/>
        </w:rPr>
      </w:pPr>
    </w:p>
    <w:p w:rsidR="00AE7B33" w:rsidRPr="00A075D6" w:rsidRDefault="00AE7B33" w:rsidP="00AE7B33">
      <w:pPr>
        <w:autoSpaceDE w:val="0"/>
        <w:autoSpaceDN w:val="0"/>
        <w:adjustRightInd w:val="0"/>
        <w:rPr>
          <w:rFonts w:asciiTheme="minorHAnsi" w:hAnsiTheme="minorHAnsi" w:cs="Arial"/>
          <w:color w:val="231F20"/>
          <w:sz w:val="22"/>
          <w:szCs w:val="22"/>
        </w:rPr>
      </w:pPr>
      <w:r w:rsidRPr="00A075D6">
        <w:rPr>
          <w:rFonts w:asciiTheme="minorHAnsi" w:hAnsiTheme="minorHAnsi" w:cs="Arial"/>
          <w:color w:val="231F20"/>
          <w:sz w:val="22"/>
          <w:szCs w:val="22"/>
        </w:rPr>
        <w:t xml:space="preserve">An asset management plan, when linked with your long-term planning, will help you forecast your financial needs well into the future and develop a rehabilitation and replacement schedule appropriate for the priorities of your system. </w:t>
      </w:r>
    </w:p>
    <w:p w:rsidR="00533FF5" w:rsidRDefault="00533FF5" w:rsidP="00777EED">
      <w:pPr>
        <w:rPr>
          <w:rFonts w:asciiTheme="minorHAnsi" w:hAnsiTheme="minorHAnsi" w:cs="Arial"/>
          <w:color w:val="231F20"/>
          <w:sz w:val="22"/>
          <w:szCs w:val="22"/>
        </w:rPr>
      </w:pPr>
    </w:p>
    <w:p w:rsidR="00533FF5" w:rsidRDefault="00533FF5" w:rsidP="00527AF5">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27AF5" w:rsidRPr="00527AF5" w:rsidRDefault="00527AF5" w:rsidP="00527AF5">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 xml:space="preserve">Step 3: </w:t>
      </w:r>
      <w:r w:rsidRPr="00527AF5">
        <w:rPr>
          <w:rFonts w:asciiTheme="minorHAnsi" w:hAnsiTheme="minorHAnsi"/>
          <w:b/>
          <w:color w:val="17365D" w:themeColor="text2" w:themeShade="BF"/>
        </w:rPr>
        <w:t>How do we plan for asset renewal?</w:t>
      </w:r>
    </w:p>
    <w:p w:rsidR="00527AF5" w:rsidRDefault="00527AF5" w:rsidP="00D0478C">
      <w:pPr>
        <w:autoSpaceDE w:val="0"/>
        <w:autoSpaceDN w:val="0"/>
        <w:adjustRightInd w:val="0"/>
        <w:rPr>
          <w:rFonts w:asciiTheme="minorHAnsi" w:hAnsiTheme="minorHAnsi" w:cs="Garamond"/>
          <w:color w:val="000000"/>
          <w:sz w:val="22"/>
          <w:szCs w:val="22"/>
        </w:rPr>
      </w:pPr>
    </w:p>
    <w:p w:rsidR="00D0478C" w:rsidRPr="00A075D6" w:rsidRDefault="00C072A1" w:rsidP="00D0478C">
      <w:pPr>
        <w:autoSpaceDE w:val="0"/>
        <w:autoSpaceDN w:val="0"/>
        <w:adjustRightInd w:val="0"/>
        <w:rPr>
          <w:rFonts w:asciiTheme="minorHAnsi" w:hAnsiTheme="minorHAnsi" w:cs="Garamond"/>
          <w:color w:val="000000"/>
          <w:sz w:val="22"/>
          <w:szCs w:val="22"/>
        </w:rPr>
      </w:pPr>
      <w:r w:rsidRPr="00C072A1">
        <w:rPr>
          <w:rFonts w:asciiTheme="minorHAnsi" w:eastAsia="Calibri" w:hAnsiTheme="minorHAnsi" w:cs="Arial"/>
          <w:noProof/>
          <w:color w:val="231F20"/>
          <w:lang w:eastAsia="en-CA"/>
        </w:rPr>
        <w:pict>
          <v:shape id="_x0000_s1084" type="#_x0000_t16" style="position:absolute;margin-left:396.25pt;margin-top:5.55pt;width:96.5pt;height:51pt;z-index:-251571200" wrapcoords="2512 -318 -167 4765 -167 21282 19088 21282 19256 21282 20093 20012 21767 15882 21767 -318 2512 -318" fillcolor="#8db3e2 [1311]">
            <v:textbox style="mso-next-textbox:#_x0000_s1084">
              <w:txbxContent>
                <w:p w:rsidR="00D74BB7" w:rsidRPr="00D0478C" w:rsidRDefault="00D0478C">
                  <w:pPr>
                    <w:rPr>
                      <w:sz w:val="20"/>
                      <w:szCs w:val="20"/>
                      <w:lang w:val="en-CA"/>
                    </w:rPr>
                  </w:pPr>
                  <w:r>
                    <w:rPr>
                      <w:sz w:val="20"/>
                      <w:szCs w:val="20"/>
                      <w:lang w:val="en-CA"/>
                    </w:rPr>
                    <w:t>Asset Replacement Schedule</w:t>
                  </w:r>
                </w:p>
              </w:txbxContent>
            </v:textbox>
            <w10:wrap type="through"/>
          </v:shape>
        </w:pict>
      </w:r>
      <w:r w:rsidR="00D0478C">
        <w:rPr>
          <w:rFonts w:asciiTheme="minorHAnsi" w:hAnsiTheme="minorHAnsi" w:cs="Garamond"/>
          <w:color w:val="000000"/>
          <w:sz w:val="22"/>
          <w:szCs w:val="22"/>
        </w:rPr>
        <w:t xml:space="preserve">Previous building blocks help you work out the remaining useful life of an asset, and the priority in which it should be renewed of replaced. You can summarize this information for all assets on the Asset Replacement Schedule. </w:t>
      </w:r>
    </w:p>
    <w:p w:rsidR="00D0478C" w:rsidRPr="00A075D6" w:rsidRDefault="00D0478C" w:rsidP="00D0478C">
      <w:pPr>
        <w:pStyle w:val="bodytext"/>
        <w:rPr>
          <w:rFonts w:asciiTheme="minorHAnsi" w:hAnsiTheme="minorHAnsi"/>
        </w:rPr>
      </w:pPr>
    </w:p>
    <w:p w:rsidR="00D0478C" w:rsidRPr="00A075D6" w:rsidRDefault="00C072A1" w:rsidP="00D0478C">
      <w:pPr>
        <w:autoSpaceDE w:val="0"/>
        <w:autoSpaceDN w:val="0"/>
        <w:adjustRightInd w:val="0"/>
        <w:rPr>
          <w:rFonts w:asciiTheme="minorHAnsi" w:hAnsiTheme="minorHAnsi" w:cs="Arial"/>
          <w:color w:val="231F20"/>
          <w:sz w:val="22"/>
          <w:szCs w:val="22"/>
        </w:rPr>
      </w:pPr>
      <w:r w:rsidRPr="00C072A1">
        <w:rPr>
          <w:rFonts w:asciiTheme="minorHAnsi" w:hAnsiTheme="minorHAnsi" w:cs="Arial"/>
          <w:color w:val="231F20"/>
          <w:sz w:val="22"/>
          <w:szCs w:val="22"/>
        </w:rPr>
        <w:lastRenderedPageBreak/>
        <w:pict>
          <v:shape id="_x0000_s1098" type="#_x0000_t202" style="position:absolute;margin-left:5.45pt;margin-top:28.85pt;width:96.4pt;height:140.15pt;z-index:-251578368;mso-width-relative:margin;mso-height-relative:margin" wrapcoords="-85 -155 -85 21445 21685 21445 21685 -155 -85 -155">
            <v:textbox>
              <w:txbxContent>
                <w:p w:rsidR="00D0478C" w:rsidRPr="00A52F17" w:rsidRDefault="00D0478C" w:rsidP="00D0478C">
                  <w:pPr>
                    <w:rPr>
                      <w:rFonts w:asciiTheme="minorHAnsi" w:hAnsiTheme="minorHAnsi" w:cs="Arial"/>
                      <w:b/>
                      <w:color w:val="231F20"/>
                      <w:sz w:val="20"/>
                      <w:szCs w:val="20"/>
                    </w:rPr>
                  </w:pPr>
                  <w:r w:rsidRPr="00A52F17">
                    <w:rPr>
                      <w:rFonts w:asciiTheme="minorHAnsi" w:hAnsiTheme="minorHAnsi" w:cs="Arial"/>
                      <w:b/>
                      <w:color w:val="231F20"/>
                      <w:sz w:val="20"/>
                      <w:szCs w:val="20"/>
                    </w:rPr>
                    <w:t xml:space="preserve">Preventive Maintenance </w:t>
                  </w:r>
                </w:p>
                <w:p w:rsidR="00D0478C" w:rsidRPr="00A52F17" w:rsidRDefault="00D0478C" w:rsidP="00D0478C">
                  <w:pPr>
                    <w:rPr>
                      <w:rFonts w:asciiTheme="minorHAnsi" w:hAnsiTheme="minorHAnsi" w:cs="Arial"/>
                      <w:color w:val="231F20"/>
                      <w:sz w:val="20"/>
                      <w:szCs w:val="20"/>
                    </w:rPr>
                  </w:pPr>
                  <w:r w:rsidRPr="00A52F17">
                    <w:rPr>
                      <w:rFonts w:asciiTheme="minorHAnsi" w:hAnsiTheme="minorHAnsi" w:cs="Arial"/>
                      <w:color w:val="231F20"/>
                      <w:sz w:val="20"/>
                      <w:szCs w:val="20"/>
                    </w:rPr>
                    <w:t>A Preventive Maintenance Program will help to maximize the useful lives of your assets</w:t>
                  </w:r>
                  <w:r>
                    <w:rPr>
                      <w:rFonts w:asciiTheme="minorHAnsi" w:hAnsiTheme="minorHAnsi" w:cs="Arial"/>
                      <w:color w:val="231F20"/>
                      <w:sz w:val="20"/>
                      <w:szCs w:val="20"/>
                    </w:rPr>
                    <w:t>,</w:t>
                  </w:r>
                  <w:r w:rsidRPr="00A52F17">
                    <w:rPr>
                      <w:rFonts w:asciiTheme="minorHAnsi" w:hAnsiTheme="minorHAnsi" w:cs="Arial"/>
                      <w:color w:val="231F20"/>
                      <w:sz w:val="20"/>
                      <w:szCs w:val="20"/>
                    </w:rPr>
                    <w:t xml:space="preserve"> avoid problems and reduce or delay replacement costs. </w:t>
                  </w:r>
                </w:p>
              </w:txbxContent>
            </v:textbox>
            <w10:wrap type="through"/>
          </v:shape>
        </w:pict>
      </w:r>
      <w:r w:rsidR="00D0478C" w:rsidRPr="00A075D6">
        <w:rPr>
          <w:rFonts w:asciiTheme="minorHAnsi" w:hAnsiTheme="minorHAnsi" w:cs="Arial"/>
          <w:color w:val="231F20"/>
          <w:sz w:val="22"/>
          <w:szCs w:val="22"/>
        </w:rPr>
        <w:t xml:space="preserve">Once you have prioritized your assets, you </w:t>
      </w:r>
      <w:r w:rsidR="00D0478C">
        <w:rPr>
          <w:rFonts w:asciiTheme="minorHAnsi" w:hAnsiTheme="minorHAnsi" w:cs="Arial"/>
          <w:color w:val="231F20"/>
          <w:sz w:val="22"/>
          <w:szCs w:val="22"/>
        </w:rPr>
        <w:t>should work out</w:t>
      </w:r>
      <w:r w:rsidR="00D0478C" w:rsidRPr="00A075D6">
        <w:rPr>
          <w:rFonts w:asciiTheme="minorHAnsi" w:hAnsiTheme="minorHAnsi" w:cs="Arial"/>
          <w:color w:val="231F20"/>
          <w:sz w:val="22"/>
          <w:szCs w:val="22"/>
        </w:rPr>
        <w:t xml:space="preserve"> how much it will cost to rehabilitate and replace them as they deteriorate. </w:t>
      </w:r>
      <w:r w:rsidR="00D0478C">
        <w:rPr>
          <w:rFonts w:asciiTheme="minorHAnsi" w:hAnsiTheme="minorHAnsi" w:cs="Arial"/>
          <w:color w:val="231F20"/>
          <w:sz w:val="22"/>
          <w:szCs w:val="22"/>
        </w:rPr>
        <w:t>G</w:t>
      </w:r>
      <w:r w:rsidR="00D0478C" w:rsidRPr="00A075D6">
        <w:rPr>
          <w:rFonts w:asciiTheme="minorHAnsi" w:hAnsiTheme="minorHAnsi" w:cs="Arial"/>
          <w:color w:val="231F20"/>
          <w:sz w:val="22"/>
          <w:szCs w:val="22"/>
        </w:rPr>
        <w:t>ather information on all of the costs associated with the rehabilitation or replacement of an asset, such as equipment purchase, installation, pilot tests, labor charges, cleanup, and disposal of the replaced asset. To determine what rehabilitation or replacement might cost, ask suppliers and consultants, and talk to other systems about the cost of their rehabilitations or replacements.</w:t>
      </w:r>
    </w:p>
    <w:p w:rsidR="00D0478C" w:rsidRPr="00A075D6" w:rsidRDefault="00D0478C" w:rsidP="00D0478C">
      <w:pPr>
        <w:pStyle w:val="bodytext"/>
        <w:rPr>
          <w:rFonts w:asciiTheme="minorHAnsi" w:eastAsia="Times New Roman" w:hAnsiTheme="minorHAnsi" w:cs="Arial"/>
          <w:color w:val="231F20"/>
          <w:lang w:val="en-US"/>
        </w:rPr>
      </w:pPr>
    </w:p>
    <w:p w:rsidR="00D0478C" w:rsidRPr="00A075D6" w:rsidRDefault="00D0478C" w:rsidP="00D0478C">
      <w:pPr>
        <w:pStyle w:val="bodytext"/>
        <w:rPr>
          <w:rFonts w:asciiTheme="minorHAnsi" w:eastAsia="Times New Roman" w:hAnsiTheme="minorHAnsi" w:cs="Arial"/>
          <w:color w:val="231F20"/>
          <w:lang w:val="en-US"/>
        </w:rPr>
      </w:pPr>
      <w:r w:rsidRPr="00A075D6">
        <w:rPr>
          <w:rFonts w:asciiTheme="minorHAnsi" w:eastAsia="Times New Roman" w:hAnsiTheme="minorHAnsi" w:cs="Arial"/>
          <w:color w:val="231F20"/>
          <w:lang w:val="en-US"/>
        </w:rPr>
        <w:t xml:space="preserve">To protect public health and deliver safe water, you need to rehabilitate and replace your assets in addition to operating your water system. Many systems will need considerable lead-time to budget and gather the necessary funds. By developing an asset management plan, you will be able to allocate your resources in the most efficient way. </w:t>
      </w:r>
    </w:p>
    <w:p w:rsidR="00533FF5" w:rsidRDefault="00533FF5" w:rsidP="00527AF5">
      <w:pPr>
        <w:rPr>
          <w:rFonts w:asciiTheme="minorHAnsi" w:hAnsiTheme="minorHAnsi" w:cs="Arial"/>
          <w:color w:val="231F20"/>
          <w:sz w:val="22"/>
          <w:szCs w:val="22"/>
        </w:rPr>
      </w:pPr>
    </w:p>
    <w:p w:rsidR="003954C2" w:rsidRDefault="003954C2" w:rsidP="00527AF5">
      <w:pPr>
        <w:rPr>
          <w:rFonts w:asciiTheme="minorHAnsi" w:hAnsiTheme="minorHAnsi" w:cs="Arial"/>
          <w:color w:val="231F20"/>
          <w:sz w:val="22"/>
          <w:szCs w:val="22"/>
        </w:rPr>
      </w:pPr>
    </w:p>
    <w:p w:rsidR="003954C2" w:rsidRDefault="003954C2" w:rsidP="00527AF5">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Pr="00527AF5" w:rsidRDefault="00527AF5" w:rsidP="00527AF5">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 xml:space="preserve">Step 4: </w:t>
      </w:r>
      <w:r w:rsidRPr="00527AF5">
        <w:rPr>
          <w:rFonts w:asciiTheme="minorHAnsi" w:hAnsiTheme="minorHAnsi"/>
          <w:b/>
          <w:color w:val="17365D" w:themeColor="text2" w:themeShade="BF"/>
        </w:rPr>
        <w:t>How do we pay for asset renewal?</w:t>
      </w:r>
    </w:p>
    <w:p w:rsidR="00527AF5" w:rsidRDefault="00527AF5" w:rsidP="003954C2">
      <w:pPr>
        <w:pStyle w:val="bodytext"/>
        <w:rPr>
          <w:rFonts w:asciiTheme="minorHAnsi" w:eastAsia="Times New Roman" w:hAnsiTheme="minorHAnsi" w:cs="Arial"/>
          <w:color w:val="231F20"/>
          <w:lang w:val="en-US"/>
        </w:rPr>
      </w:pPr>
    </w:p>
    <w:p w:rsidR="003954C2" w:rsidRPr="00A075D6" w:rsidRDefault="00C072A1" w:rsidP="003954C2">
      <w:pPr>
        <w:pStyle w:val="bodytext"/>
        <w:rPr>
          <w:rFonts w:asciiTheme="minorHAnsi" w:hAnsiTheme="minorHAnsi" w:cs="Arial"/>
          <w:color w:val="231F20"/>
        </w:rPr>
      </w:pPr>
      <w:r w:rsidRPr="00C072A1">
        <w:rPr>
          <w:rFonts w:asciiTheme="minorHAnsi" w:hAnsiTheme="minorHAnsi"/>
          <w:color w:val="231F20"/>
          <w:lang w:val="en-US"/>
        </w:rPr>
        <w:pict>
          <v:shape id="_x0000_s1086" type="#_x0000_t16" style="position:absolute;left:0;text-align:left;margin-left:367.45pt;margin-top:25.3pt;width:103pt;height:49.45pt;z-index:-251577344" wrapcoords="2207 -327 -158 4909 -158 21273 19393 21273 20023 20618 21758 16036 21758 -327 2207 -327" fillcolor="#8db3e2 [1311]">
            <v:textbox style="mso-next-textbox:#_x0000_s1086">
              <w:txbxContent>
                <w:p w:rsidR="00D74BB7" w:rsidRPr="00D0478C" w:rsidRDefault="00D0478C">
                  <w:pPr>
                    <w:rPr>
                      <w:sz w:val="20"/>
                      <w:szCs w:val="20"/>
                      <w:lang w:val="en-CA"/>
                    </w:rPr>
                  </w:pPr>
                  <w:r>
                    <w:rPr>
                      <w:sz w:val="20"/>
                      <w:szCs w:val="20"/>
                      <w:lang w:val="en-CA"/>
                    </w:rPr>
                    <w:t>Renewal Reserve Fund</w:t>
                  </w:r>
                </w:p>
              </w:txbxContent>
            </v:textbox>
            <w10:wrap type="through"/>
          </v:shape>
        </w:pict>
      </w:r>
      <w:r w:rsidR="003954C2" w:rsidRPr="00A075D6">
        <w:rPr>
          <w:rFonts w:asciiTheme="minorHAnsi" w:eastAsia="Times New Roman" w:hAnsiTheme="minorHAnsi" w:cs="Arial"/>
          <w:color w:val="231F20"/>
          <w:lang w:val="en-US"/>
        </w:rPr>
        <w:t>A key element of the asset management is to set up a Renewal Reserve Fund, where you keep the money you will spend on renewing assets.  This reserve fund should be protected from other use.</w:t>
      </w:r>
      <w:r w:rsidR="003954C2">
        <w:rPr>
          <w:rFonts w:asciiTheme="minorHAnsi" w:eastAsia="Times New Roman" w:hAnsiTheme="minorHAnsi" w:cs="Arial"/>
          <w:color w:val="231F20"/>
          <w:lang w:val="en-US"/>
        </w:rPr>
        <w:t xml:space="preserve"> </w:t>
      </w:r>
      <w:r w:rsidR="003954C2" w:rsidRPr="00A075D6">
        <w:rPr>
          <w:rFonts w:asciiTheme="minorHAnsi" w:hAnsiTheme="minorHAnsi" w:cs="Arial"/>
          <w:color w:val="231F20"/>
        </w:rPr>
        <w:t>The Reserve Fund for Asset Renewal Worksheet will lead you through the steps necessary to determine how much money you need to put in reserve each year to fund your highest priority activities. The worksheet will show you how much money you should set aside for your renewal reserve fund this year. It’s important to make sure your customers understand that although the total reserves needed each year may seem like a lot of money, it is easier to put aside $200 a year to replace</w:t>
      </w:r>
      <w:r w:rsidR="003954C2">
        <w:rPr>
          <w:rFonts w:asciiTheme="minorHAnsi" w:hAnsiTheme="minorHAnsi" w:cs="Arial"/>
          <w:color w:val="231F20"/>
        </w:rPr>
        <w:t>,</w:t>
      </w:r>
      <w:r w:rsidR="003954C2" w:rsidRPr="00A075D6">
        <w:rPr>
          <w:rFonts w:asciiTheme="minorHAnsi" w:hAnsiTheme="minorHAnsi" w:cs="Arial"/>
          <w:color w:val="231F20"/>
        </w:rPr>
        <w:t xml:space="preserve"> </w:t>
      </w:r>
      <w:r w:rsidR="003954C2">
        <w:rPr>
          <w:rFonts w:asciiTheme="minorHAnsi" w:hAnsiTheme="minorHAnsi" w:cs="Arial"/>
          <w:color w:val="231F20"/>
        </w:rPr>
        <w:t xml:space="preserve">say, </w:t>
      </w:r>
      <w:r w:rsidR="003954C2" w:rsidRPr="00A075D6">
        <w:rPr>
          <w:rFonts w:asciiTheme="minorHAnsi" w:hAnsiTheme="minorHAnsi" w:cs="Arial"/>
          <w:color w:val="231F20"/>
        </w:rPr>
        <w:t xml:space="preserve">a chlorinator than to come up with $2,000 once it fails. </w:t>
      </w:r>
    </w:p>
    <w:p w:rsidR="003954C2" w:rsidRPr="00A075D6" w:rsidRDefault="003954C2" w:rsidP="003954C2">
      <w:pPr>
        <w:pStyle w:val="bodytext"/>
        <w:rPr>
          <w:rFonts w:asciiTheme="minorHAnsi" w:eastAsia="Times New Roman" w:hAnsiTheme="minorHAnsi" w:cs="Arial"/>
          <w:color w:val="231F20"/>
          <w:lang w:val="en-US"/>
        </w:rPr>
      </w:pPr>
    </w:p>
    <w:p w:rsidR="003954C2" w:rsidRPr="00A075D6" w:rsidRDefault="003954C2" w:rsidP="003954C2">
      <w:pPr>
        <w:pStyle w:val="bodytext"/>
        <w:rPr>
          <w:rFonts w:asciiTheme="minorHAnsi" w:eastAsia="Times New Roman" w:hAnsiTheme="minorHAnsi" w:cs="Arial"/>
          <w:color w:val="231F20"/>
          <w:lang w:val="en-US"/>
        </w:rPr>
      </w:pPr>
      <w:r w:rsidRPr="00A075D6">
        <w:rPr>
          <w:rFonts w:asciiTheme="minorHAnsi" w:eastAsia="Times New Roman" w:hAnsiTheme="minorHAnsi" w:cs="Arial"/>
          <w:color w:val="231F20"/>
          <w:lang w:val="en-US"/>
        </w:rPr>
        <w:t xml:space="preserve">Changes in your system’s finances and costs of new assets can change from year to year. It is important that you update this worksheet annually. This will ensure that you have enough reserves to cover necessary rehabilitations and improvements. </w:t>
      </w:r>
      <w:r>
        <w:rPr>
          <w:rFonts w:asciiTheme="minorHAnsi" w:eastAsia="Times New Roman" w:hAnsiTheme="minorHAnsi" w:cs="Arial"/>
          <w:color w:val="231F20"/>
          <w:lang w:val="en-US"/>
        </w:rPr>
        <w:t>Note that t</w:t>
      </w:r>
      <w:r w:rsidRPr="00A075D6">
        <w:rPr>
          <w:rFonts w:asciiTheme="minorHAnsi" w:eastAsia="Times New Roman" w:hAnsiTheme="minorHAnsi" w:cs="Arial"/>
          <w:color w:val="231F20"/>
          <w:lang w:val="en-US"/>
        </w:rPr>
        <w:t xml:space="preserve">his worksheet only includes for additional funds you will need to renew </w:t>
      </w:r>
      <w:r>
        <w:rPr>
          <w:rFonts w:asciiTheme="minorHAnsi" w:eastAsia="Times New Roman" w:hAnsiTheme="minorHAnsi" w:cs="Arial"/>
          <w:color w:val="231F20"/>
          <w:lang w:val="en-US"/>
        </w:rPr>
        <w:t xml:space="preserve">and replace </w:t>
      </w:r>
      <w:r w:rsidRPr="00A075D6">
        <w:rPr>
          <w:rFonts w:asciiTheme="minorHAnsi" w:eastAsia="Times New Roman" w:hAnsiTheme="minorHAnsi" w:cs="Arial"/>
          <w:color w:val="231F20"/>
          <w:lang w:val="en-US"/>
        </w:rPr>
        <w:t xml:space="preserve">your assets. Standard operating and maintenance (O&amp;M) costs, for example utility charges and chemicals for </w:t>
      </w:r>
      <w:proofErr w:type="gramStart"/>
      <w:r w:rsidRPr="00A075D6">
        <w:rPr>
          <w:rFonts w:asciiTheme="minorHAnsi" w:eastAsia="Times New Roman" w:hAnsiTheme="minorHAnsi" w:cs="Arial"/>
          <w:color w:val="231F20"/>
          <w:lang w:val="en-US"/>
        </w:rPr>
        <w:t>disinfection,</w:t>
      </w:r>
      <w:proofErr w:type="gramEnd"/>
      <w:r>
        <w:rPr>
          <w:rFonts w:asciiTheme="minorHAnsi" w:eastAsia="Times New Roman" w:hAnsiTheme="minorHAnsi" w:cs="Arial"/>
          <w:color w:val="231F20"/>
          <w:lang w:val="en-US"/>
        </w:rPr>
        <w:t xml:space="preserve"> </w:t>
      </w:r>
      <w:r w:rsidRPr="00A075D6">
        <w:rPr>
          <w:rFonts w:asciiTheme="minorHAnsi" w:eastAsia="Times New Roman" w:hAnsiTheme="minorHAnsi" w:cs="Arial"/>
          <w:color w:val="231F20"/>
          <w:lang w:val="en-US"/>
        </w:rPr>
        <w:t xml:space="preserve">are not included in the calculations on this worksheet. </w:t>
      </w:r>
    </w:p>
    <w:p w:rsidR="003954C2" w:rsidRPr="00A075D6" w:rsidRDefault="003954C2" w:rsidP="003954C2">
      <w:pPr>
        <w:pStyle w:val="bodytext"/>
        <w:pBdr>
          <w:bottom w:val="single" w:sz="4" w:space="1" w:color="auto"/>
        </w:pBdr>
        <w:rPr>
          <w:rFonts w:asciiTheme="minorHAnsi" w:eastAsia="Times New Roman" w:hAnsiTheme="minorHAnsi" w:cs="Arial"/>
          <w:color w:val="231F20"/>
          <w:lang w:val="en-US"/>
        </w:rPr>
      </w:pPr>
    </w:p>
    <w:p w:rsidR="003954C2" w:rsidRDefault="003954C2" w:rsidP="003954C2">
      <w:pPr>
        <w:pStyle w:val="bodytext"/>
        <w:rPr>
          <w:rFonts w:asciiTheme="minorHAnsi" w:eastAsia="Times New Roman" w:hAnsiTheme="minorHAnsi" w:cs="Arial"/>
          <w:color w:val="231F20"/>
          <w:lang w:val="en-US"/>
        </w:rPr>
      </w:pPr>
    </w:p>
    <w:p w:rsidR="00527AF5" w:rsidRPr="00527AF5" w:rsidRDefault="00527AF5" w:rsidP="00527AF5">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 xml:space="preserve">Step 5: </w:t>
      </w:r>
      <w:r w:rsidRPr="00527AF5">
        <w:rPr>
          <w:rFonts w:asciiTheme="minorHAnsi" w:hAnsiTheme="minorHAnsi"/>
          <w:b/>
          <w:color w:val="17365D" w:themeColor="text2" w:themeShade="BF"/>
        </w:rPr>
        <w:t>Do we need more money?</w:t>
      </w:r>
    </w:p>
    <w:p w:rsidR="003954C2" w:rsidRPr="00A075D6" w:rsidRDefault="003954C2" w:rsidP="003954C2">
      <w:pPr>
        <w:pStyle w:val="bodytext"/>
        <w:rPr>
          <w:rFonts w:asciiTheme="minorHAnsi" w:hAnsiTheme="minorHAnsi"/>
          <w:color w:val="000000"/>
        </w:rPr>
      </w:pPr>
    </w:p>
    <w:p w:rsidR="003954C2" w:rsidRPr="00A075D6" w:rsidRDefault="00C072A1" w:rsidP="003954C2">
      <w:pPr>
        <w:autoSpaceDE w:val="0"/>
        <w:autoSpaceDN w:val="0"/>
        <w:adjustRightInd w:val="0"/>
        <w:rPr>
          <w:rFonts w:asciiTheme="minorHAnsi" w:hAnsiTheme="minorHAnsi" w:cs="Arial"/>
          <w:color w:val="231F20"/>
          <w:sz w:val="22"/>
          <w:szCs w:val="22"/>
        </w:rPr>
      </w:pPr>
      <w:r w:rsidRPr="00C072A1">
        <w:rPr>
          <w:b/>
          <w:noProof/>
          <w:color w:val="943634" w:themeColor="accent2" w:themeShade="BF"/>
          <w:sz w:val="22"/>
          <w:szCs w:val="22"/>
          <w:lang w:val="en-CA" w:eastAsia="en-CA"/>
        </w:rPr>
        <w:pict>
          <v:shape id="_x0000_s1089" type="#_x0000_t16" style="position:absolute;margin-left:373.55pt;margin-top:1.9pt;width:114.5pt;height:49.5pt;z-index:-251586560" wrapcoords="1976 -327 -141 4909 -141 21273 19624 21273 20188 20618 21741 16036 21741 -327 1976 -327" fillcolor="#95b3d7 [1940]">
            <v:textbox>
              <w:txbxContent>
                <w:p w:rsidR="00D74BB7" w:rsidRPr="003954C2" w:rsidRDefault="003954C2">
                  <w:pPr>
                    <w:rPr>
                      <w:sz w:val="20"/>
                      <w:szCs w:val="20"/>
                      <w:lang w:val="en-CA"/>
                    </w:rPr>
                  </w:pPr>
                  <w:r>
                    <w:rPr>
                      <w:sz w:val="20"/>
                      <w:szCs w:val="20"/>
                      <w:lang w:val="en-CA"/>
                    </w:rPr>
                    <w:t>Asset Management Budgeting Worksheet</w:t>
                  </w:r>
                </w:p>
              </w:txbxContent>
            </v:textbox>
            <w10:wrap type="through"/>
          </v:shape>
        </w:pict>
      </w:r>
      <w:r w:rsidR="003954C2" w:rsidRPr="00A075D6">
        <w:rPr>
          <w:rFonts w:asciiTheme="minorHAnsi" w:hAnsiTheme="minorHAnsi" w:cs="Arial"/>
          <w:color w:val="231F20"/>
          <w:sz w:val="22"/>
          <w:szCs w:val="22"/>
        </w:rPr>
        <w:t xml:space="preserve">You can quickly work out if you need additional money for renewing your assets by using the Asset Management Budgeting Worksheet. On the worksheet, fill in the details of your revenues and expenses. You net income is the difference between your revenues and expenses. </w:t>
      </w:r>
    </w:p>
    <w:p w:rsidR="003954C2" w:rsidRPr="00A075D6" w:rsidRDefault="003954C2" w:rsidP="003954C2">
      <w:pPr>
        <w:autoSpaceDE w:val="0"/>
        <w:autoSpaceDN w:val="0"/>
        <w:adjustRightInd w:val="0"/>
        <w:rPr>
          <w:rFonts w:asciiTheme="minorHAnsi" w:hAnsiTheme="minorHAnsi" w:cs="Arial"/>
          <w:color w:val="231F20"/>
          <w:sz w:val="22"/>
          <w:szCs w:val="22"/>
        </w:rPr>
      </w:pPr>
    </w:p>
    <w:p w:rsidR="003954C2" w:rsidRPr="003954C2" w:rsidRDefault="003954C2" w:rsidP="003954C2">
      <w:pPr>
        <w:autoSpaceDE w:val="0"/>
        <w:autoSpaceDN w:val="0"/>
        <w:adjustRightInd w:val="0"/>
        <w:rPr>
          <w:rFonts w:asciiTheme="minorHAnsi" w:hAnsiTheme="minorHAnsi" w:cs="Arial"/>
          <w:i/>
          <w:color w:val="231F20"/>
          <w:sz w:val="22"/>
          <w:szCs w:val="22"/>
        </w:rPr>
      </w:pPr>
      <w:r w:rsidRPr="00A075D6">
        <w:rPr>
          <w:rFonts w:asciiTheme="minorHAnsi" w:hAnsiTheme="minorHAnsi" w:cs="Arial"/>
          <w:color w:val="231F20"/>
          <w:sz w:val="22"/>
          <w:szCs w:val="22"/>
        </w:rPr>
        <w:t>If you have a surplus of revenues over expenses this may provide the money you need for your renewal reserve fund. If not, then you need to look at other ways of carrying out the asset management plan</w:t>
      </w:r>
      <w:r>
        <w:rPr>
          <w:rFonts w:asciiTheme="minorHAnsi" w:hAnsiTheme="minorHAnsi" w:cs="Arial"/>
          <w:color w:val="231F20"/>
          <w:sz w:val="22"/>
          <w:szCs w:val="22"/>
        </w:rPr>
        <w:t>, such as increasing your water rates.</w:t>
      </w:r>
      <w:r w:rsidRPr="00A075D6">
        <w:rPr>
          <w:rFonts w:asciiTheme="minorHAnsi" w:hAnsiTheme="minorHAnsi" w:cs="Arial"/>
          <w:color w:val="231F20"/>
          <w:sz w:val="22"/>
          <w:szCs w:val="22"/>
        </w:rPr>
        <w:t xml:space="preserve"> This method is a simple way of working out the money you need to set aside in your renewal reserve fund. However it does not take into account considerations such as the interest you can earn on your reserve fund balance, or the effects of inflation on the costs of asset renewal. These considerations are discussed in the BMP: </w:t>
      </w:r>
      <w:r w:rsidRPr="003954C2">
        <w:rPr>
          <w:rFonts w:asciiTheme="minorHAnsi" w:hAnsiTheme="minorHAnsi" w:cs="Arial"/>
          <w:i/>
          <w:color w:val="231F20"/>
          <w:sz w:val="22"/>
          <w:szCs w:val="22"/>
        </w:rPr>
        <w:t xml:space="preserve">Prepare a Long-Term Financial Plan.  </w:t>
      </w:r>
    </w:p>
    <w:p w:rsidR="003954C2" w:rsidRPr="00A075D6" w:rsidRDefault="003954C2" w:rsidP="003954C2">
      <w:pPr>
        <w:autoSpaceDE w:val="0"/>
        <w:autoSpaceDN w:val="0"/>
        <w:adjustRightInd w:val="0"/>
        <w:rPr>
          <w:rFonts w:asciiTheme="minorHAnsi" w:hAnsiTheme="minorHAnsi" w:cs="Arial"/>
          <w:color w:val="231F20"/>
          <w:sz w:val="22"/>
          <w:szCs w:val="22"/>
        </w:rPr>
      </w:pPr>
    </w:p>
    <w:p w:rsidR="003954C2" w:rsidRPr="00A075D6" w:rsidRDefault="003954C2" w:rsidP="003954C2">
      <w:pPr>
        <w:autoSpaceDE w:val="0"/>
        <w:autoSpaceDN w:val="0"/>
        <w:adjustRightInd w:val="0"/>
        <w:rPr>
          <w:rFonts w:asciiTheme="minorHAnsi" w:hAnsiTheme="minorHAnsi" w:cs="Arial"/>
          <w:color w:val="231F20"/>
          <w:sz w:val="22"/>
          <w:szCs w:val="22"/>
        </w:rPr>
      </w:pPr>
      <w:r w:rsidRPr="00A075D6">
        <w:rPr>
          <w:rFonts w:asciiTheme="minorHAnsi" w:hAnsiTheme="minorHAnsi" w:cs="Arial"/>
          <w:color w:val="231F20"/>
          <w:sz w:val="22"/>
          <w:szCs w:val="22"/>
        </w:rPr>
        <w:t xml:space="preserve">Key decision makers (for example the trustees or key property owners) need to understand the financial requirements related to the renewal of your assets. The draft version of this BMP should be presented to key decision makers at an early stage, and your customers informed also. This information should be reviewed annually and modified as necessary. </w:t>
      </w:r>
    </w:p>
    <w:p w:rsidR="003954C2" w:rsidRDefault="003954C2" w:rsidP="003954C2">
      <w:pPr>
        <w:autoSpaceDE w:val="0"/>
        <w:autoSpaceDN w:val="0"/>
        <w:adjustRightInd w:val="0"/>
        <w:rPr>
          <w:rFonts w:asciiTheme="minorHAnsi" w:hAnsiTheme="minorHAnsi" w:cs="Arial"/>
          <w:color w:val="231F20"/>
          <w:sz w:val="16"/>
          <w:szCs w:val="16"/>
        </w:rPr>
      </w:pPr>
    </w:p>
    <w:p w:rsidR="00533FF5" w:rsidRDefault="00533FF5" w:rsidP="00777EED">
      <w:pPr>
        <w:rPr>
          <w:rFonts w:asciiTheme="minorHAnsi" w:hAnsiTheme="minorHAnsi" w:cs="Arial"/>
          <w:color w:val="231F20"/>
          <w:sz w:val="22"/>
          <w:szCs w:val="22"/>
        </w:rPr>
      </w:pPr>
    </w:p>
    <w:p w:rsidR="003220E0" w:rsidRPr="00B53F8E" w:rsidRDefault="003220E0" w:rsidP="0049658D">
      <w:pPr>
        <w:autoSpaceDE w:val="0"/>
        <w:autoSpaceDN w:val="0"/>
        <w:adjustRightInd w:val="0"/>
        <w:rPr>
          <w:rFonts w:asciiTheme="minorHAnsi" w:hAnsiTheme="minorHAnsi" w:cs="Garamond"/>
          <w:b/>
          <w:color w:val="5F497A" w:themeColor="accent4" w:themeShade="BF"/>
          <w:sz w:val="22"/>
          <w:szCs w:val="22"/>
        </w:rPr>
      </w:pPr>
    </w:p>
    <w:p w:rsidR="008B6840" w:rsidRDefault="008B6840" w:rsidP="008B6840">
      <w:pPr>
        <w:pStyle w:val="Heading2"/>
        <w:shd w:val="clear" w:color="auto" w:fill="DAEEF3" w:themeFill="accent5" w:themeFillTint="33"/>
      </w:pPr>
      <w:r>
        <w:t xml:space="preserve">3. </w:t>
      </w:r>
      <w:r w:rsidR="0022701F">
        <w:t>How long will this take?</w:t>
      </w:r>
    </w:p>
    <w:p w:rsidR="008B6840" w:rsidRDefault="008B6840" w:rsidP="008B6840">
      <w:pPr>
        <w:pStyle w:val="NormalWeb"/>
        <w:spacing w:before="0" w:beforeAutospacing="0" w:after="0" w:afterAutospacing="0"/>
        <w:rPr>
          <w:rFonts w:asciiTheme="minorHAnsi" w:hAnsiTheme="minorHAnsi" w:cstheme="minorHAnsi"/>
          <w:sz w:val="22"/>
          <w:szCs w:val="22"/>
        </w:rPr>
      </w:pPr>
    </w:p>
    <w:p w:rsidR="0022701F" w:rsidRDefault="0022701F" w:rsidP="0022701F">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The table below shows a typical timeframe to prepare this BMP for implementation. This includes communication time to discuss details with key people, bring together individuals who can contribute to the process, and administrative time to assemble the information needed for the individual building blocks. Preparation of each building block, perhaps in the form of a worksheet or checklist, may only require one or two hours, once you are familiar with the process. </w:t>
      </w:r>
    </w:p>
    <w:p w:rsidR="0022701F" w:rsidRDefault="0022701F" w:rsidP="0022701F">
      <w:pPr>
        <w:pStyle w:val="NormalWeb"/>
        <w:spacing w:before="0" w:beforeAutospacing="0" w:after="0" w:afterAutospacing="0"/>
        <w:rPr>
          <w:rFonts w:asciiTheme="minorHAnsi" w:hAnsiTheme="minorHAnsi" w:cstheme="minorHAnsi"/>
          <w:color w:val="244061" w:themeColor="accent1" w:themeShade="80"/>
          <w:sz w:val="22"/>
          <w:szCs w:val="22"/>
        </w:rPr>
      </w:pPr>
    </w:p>
    <w:p w:rsidR="0022701F" w:rsidRDefault="0022701F" w:rsidP="0022701F">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Expect to revisit your asset management plan at least annually to update information. This review and update will take less time than the initial planning process, and is important for good financial decision-making.  </w:t>
      </w:r>
    </w:p>
    <w:p w:rsidR="00570C4A" w:rsidRDefault="00570C4A" w:rsidP="008B6840">
      <w:pPr>
        <w:pStyle w:val="NormalWeb"/>
        <w:spacing w:before="0" w:beforeAutospacing="0" w:after="0" w:afterAutospacing="0"/>
        <w:rPr>
          <w:rFonts w:asciiTheme="minorHAnsi" w:hAnsiTheme="minorHAnsi" w:cstheme="minorHAnsi"/>
          <w:color w:val="244061" w:themeColor="accent1" w:themeShade="80"/>
          <w:sz w:val="22"/>
          <w:szCs w:val="22"/>
        </w:rPr>
      </w:pPr>
    </w:p>
    <w:tbl>
      <w:tblPr>
        <w:tblStyle w:val="TableGrid"/>
        <w:tblW w:w="0" w:type="auto"/>
        <w:tblInd w:w="218" w:type="dxa"/>
        <w:tblLook w:val="04A0"/>
      </w:tblPr>
      <w:tblGrid>
        <w:gridCol w:w="328"/>
        <w:gridCol w:w="3686"/>
        <w:gridCol w:w="851"/>
        <w:gridCol w:w="454"/>
        <w:gridCol w:w="454"/>
        <w:gridCol w:w="454"/>
        <w:gridCol w:w="454"/>
        <w:gridCol w:w="454"/>
        <w:gridCol w:w="454"/>
        <w:gridCol w:w="454"/>
        <w:gridCol w:w="454"/>
      </w:tblGrid>
      <w:tr w:rsidR="007043C2" w:rsidTr="003F3521">
        <w:trPr>
          <w:trHeight w:val="454"/>
        </w:trPr>
        <w:tc>
          <w:tcPr>
            <w:tcW w:w="328"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Building Block</w:t>
            </w:r>
          </w:p>
        </w:tc>
        <w:tc>
          <w:tcPr>
            <w:tcW w:w="851" w:type="dxa"/>
            <w:shd w:val="clear" w:color="auto" w:fill="DBE5F1" w:themeFill="accent1" w:themeFillTint="33"/>
          </w:tcPr>
          <w:p w:rsidR="007043C2" w:rsidRPr="007043C2" w:rsidRDefault="007043C2" w:rsidP="008B6840">
            <w:pPr>
              <w:pStyle w:val="NormalWeb"/>
              <w:spacing w:before="0" w:beforeAutospacing="0" w:after="0" w:afterAutospacing="0"/>
              <w:rPr>
                <w:rFonts w:asciiTheme="minorHAnsi" w:hAnsiTheme="minorHAnsi" w:cstheme="minorHAnsi"/>
                <w:sz w:val="18"/>
                <w:szCs w:val="18"/>
              </w:rPr>
            </w:pPr>
            <w:r w:rsidRPr="007043C2">
              <w:rPr>
                <w:rFonts w:asciiTheme="minorHAnsi" w:hAnsiTheme="minorHAnsi" w:cstheme="minorHAnsi"/>
                <w:sz w:val="18"/>
                <w:szCs w:val="18"/>
              </w:rPr>
              <w:t>Weeks &gt;</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5</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6</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7</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8</w:t>
            </w:r>
          </w:p>
        </w:tc>
      </w:tr>
      <w:tr w:rsidR="007043C2" w:rsidTr="003F3521">
        <w:trPr>
          <w:trHeight w:hRule="exact" w:val="57"/>
        </w:trPr>
        <w:tc>
          <w:tcPr>
            <w:tcW w:w="328"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851"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r>
      <w:tr w:rsidR="007043C2" w:rsidTr="00170CD3">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3686" w:type="dxa"/>
          </w:tcPr>
          <w:p w:rsidR="007043C2" w:rsidRDefault="003F3521" w:rsidP="003F3521">
            <w:pPr>
              <w:pStyle w:val="NormalWeb"/>
              <w:spacing w:before="0" w:beforeAutospacing="0" w:after="0" w:afterAutospacing="0"/>
              <w:rPr>
                <w:rFonts w:asciiTheme="minorHAnsi" w:hAnsiTheme="minorHAnsi" w:cstheme="minorHAnsi"/>
              </w:rPr>
            </w:pPr>
            <w:r>
              <w:rPr>
                <w:rFonts w:asciiTheme="minorHAnsi" w:hAnsiTheme="minorHAnsi" w:cstheme="minorHAnsi"/>
              </w:rPr>
              <w:t>Asset Inventory Worksheet</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r w:rsidR="003F3521" w:rsidTr="003F3521">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3686" w:type="dxa"/>
          </w:tcPr>
          <w:p w:rsidR="003F3521" w:rsidRDefault="003F3521" w:rsidP="0031593E">
            <w:pPr>
              <w:pStyle w:val="NormalWeb"/>
              <w:spacing w:before="0" w:beforeAutospacing="0" w:after="0" w:afterAutospacing="0"/>
              <w:rPr>
                <w:rFonts w:asciiTheme="minorHAnsi" w:hAnsiTheme="minorHAnsi" w:cstheme="minorHAnsi"/>
              </w:rPr>
            </w:pPr>
            <w:r>
              <w:rPr>
                <w:rFonts w:asciiTheme="minorHAnsi" w:hAnsiTheme="minorHAnsi" w:cstheme="minorHAnsi"/>
              </w:rPr>
              <w:t>Asset Prioritization</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3F3521" w:rsidTr="00170CD3">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3686" w:type="dxa"/>
          </w:tcPr>
          <w:p w:rsidR="003F3521" w:rsidRDefault="003F3521" w:rsidP="0031593E">
            <w:pPr>
              <w:pStyle w:val="NormalWeb"/>
              <w:spacing w:before="0" w:beforeAutospacing="0" w:after="0" w:afterAutospacing="0"/>
              <w:rPr>
                <w:rFonts w:asciiTheme="minorHAnsi" w:hAnsiTheme="minorHAnsi" w:cstheme="minorHAnsi"/>
              </w:rPr>
            </w:pPr>
            <w:r>
              <w:rPr>
                <w:rFonts w:asciiTheme="minorHAnsi" w:hAnsiTheme="minorHAnsi" w:cstheme="minorHAnsi"/>
              </w:rPr>
              <w:t>Asset Replacement</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3F3521" w:rsidTr="00170CD3">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3686" w:type="dxa"/>
          </w:tcPr>
          <w:p w:rsidR="003F3521" w:rsidRDefault="003F3521" w:rsidP="0031593E">
            <w:pPr>
              <w:pStyle w:val="NormalWeb"/>
              <w:spacing w:before="0" w:beforeAutospacing="0" w:after="0" w:afterAutospacing="0"/>
              <w:rPr>
                <w:rFonts w:asciiTheme="minorHAnsi" w:hAnsiTheme="minorHAnsi" w:cstheme="minorHAnsi"/>
              </w:rPr>
            </w:pPr>
            <w:r>
              <w:rPr>
                <w:rFonts w:asciiTheme="minorHAnsi" w:hAnsiTheme="minorHAnsi" w:cstheme="minorHAnsi"/>
              </w:rPr>
              <w:t>Renewal Reserve Fund</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3F3521" w:rsidTr="00170CD3">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5</w:t>
            </w:r>
          </w:p>
        </w:tc>
        <w:tc>
          <w:tcPr>
            <w:tcW w:w="3686" w:type="dxa"/>
          </w:tcPr>
          <w:p w:rsidR="003F3521" w:rsidRDefault="003F3521" w:rsidP="0031593E">
            <w:pPr>
              <w:pStyle w:val="NormalWeb"/>
              <w:spacing w:before="0" w:beforeAutospacing="0" w:after="0" w:afterAutospacing="0"/>
              <w:rPr>
                <w:rFonts w:asciiTheme="minorHAnsi" w:hAnsiTheme="minorHAnsi" w:cstheme="minorHAnsi"/>
              </w:rPr>
            </w:pPr>
            <w:r>
              <w:rPr>
                <w:rFonts w:asciiTheme="minorHAnsi" w:hAnsiTheme="minorHAnsi" w:cstheme="minorHAnsi"/>
              </w:rPr>
              <w:t>Asset Management Budgeting</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bl>
    <w:p w:rsidR="007043C2" w:rsidRDefault="007043C2" w:rsidP="008B6840">
      <w:pPr>
        <w:pStyle w:val="NormalWeb"/>
        <w:spacing w:before="0" w:beforeAutospacing="0" w:after="0" w:afterAutospacing="0"/>
        <w:rPr>
          <w:rFonts w:asciiTheme="minorHAnsi" w:hAnsiTheme="minorHAnsi" w:cstheme="minorHAnsi"/>
          <w:sz w:val="22"/>
          <w:szCs w:val="22"/>
        </w:rPr>
      </w:pPr>
    </w:p>
    <w:p w:rsidR="007043C2" w:rsidRDefault="007043C2" w:rsidP="008B6840">
      <w:pPr>
        <w:pStyle w:val="NormalWeb"/>
        <w:spacing w:before="0" w:beforeAutospacing="0" w:after="0" w:afterAutospacing="0"/>
        <w:rPr>
          <w:rFonts w:asciiTheme="minorHAnsi" w:hAnsiTheme="minorHAnsi" w:cstheme="minorHAnsi"/>
          <w:sz w:val="22"/>
          <w:szCs w:val="22"/>
        </w:rPr>
      </w:pPr>
    </w:p>
    <w:p w:rsidR="008B6840" w:rsidRDefault="008B6840" w:rsidP="008B6840">
      <w:pPr>
        <w:pStyle w:val="NormalWeb"/>
        <w:spacing w:before="0" w:beforeAutospacing="0" w:after="0" w:afterAutospacing="0"/>
        <w:rPr>
          <w:rFonts w:asciiTheme="minorHAnsi" w:hAnsiTheme="minorHAnsi" w:cstheme="minorHAnsi"/>
          <w:sz w:val="22"/>
          <w:szCs w:val="22"/>
        </w:rPr>
      </w:pPr>
    </w:p>
    <w:p w:rsidR="008B6840" w:rsidRDefault="008B6840" w:rsidP="008B6840">
      <w:pPr>
        <w:pStyle w:val="NormalWeb"/>
        <w:spacing w:before="0" w:beforeAutospacing="0" w:after="0" w:afterAutospacing="0"/>
        <w:rPr>
          <w:rFonts w:asciiTheme="minorHAnsi" w:hAnsiTheme="minorHAnsi" w:cstheme="minorHAnsi"/>
          <w:sz w:val="22"/>
          <w:szCs w:val="22"/>
        </w:rPr>
      </w:pPr>
    </w:p>
    <w:p w:rsidR="008B6840" w:rsidRPr="00895BC8" w:rsidRDefault="00D74BB7" w:rsidP="008B6840">
      <w:pPr>
        <w:pStyle w:val="Heading2"/>
        <w:shd w:val="clear" w:color="auto" w:fill="DAEEF3" w:themeFill="accent5" w:themeFillTint="33"/>
        <w:rPr>
          <w:szCs w:val="22"/>
        </w:rPr>
      </w:pPr>
      <w:r>
        <w:rPr>
          <w:szCs w:val="22"/>
        </w:rPr>
        <w:t>4</w:t>
      </w:r>
      <w:r w:rsidR="008B6840">
        <w:rPr>
          <w:szCs w:val="22"/>
        </w:rPr>
        <w:t xml:space="preserve">. </w:t>
      </w:r>
      <w:r>
        <w:rPr>
          <w:szCs w:val="22"/>
        </w:rPr>
        <w:t>More</w:t>
      </w:r>
      <w:r w:rsidR="008B6840" w:rsidRPr="00895BC8">
        <w:rPr>
          <w:szCs w:val="22"/>
        </w:rPr>
        <w:t xml:space="preserve"> </w:t>
      </w:r>
      <w:r w:rsidR="008B6840">
        <w:rPr>
          <w:szCs w:val="22"/>
        </w:rPr>
        <w:t>Information</w:t>
      </w:r>
    </w:p>
    <w:p w:rsidR="008B6840" w:rsidRDefault="008B6840" w:rsidP="008B6840">
      <w:pPr>
        <w:pStyle w:val="NormalWeb"/>
        <w:spacing w:before="0" w:beforeAutospacing="0" w:after="0" w:afterAutospacing="0"/>
        <w:rPr>
          <w:rFonts w:asciiTheme="minorHAnsi" w:hAnsiTheme="minorHAnsi" w:cstheme="minorHAnsi"/>
          <w:sz w:val="22"/>
          <w:szCs w:val="22"/>
        </w:rPr>
      </w:pPr>
    </w:p>
    <w:p w:rsidR="008B6840" w:rsidRPr="00D74BB7" w:rsidRDefault="00D74BB7" w:rsidP="008B6840">
      <w:pPr>
        <w:rPr>
          <w:rFonts w:asciiTheme="minorHAnsi" w:hAnsiTheme="minorHAnsi"/>
          <w:sz w:val="22"/>
          <w:szCs w:val="22"/>
        </w:rPr>
      </w:pPr>
      <w:r w:rsidRPr="00D74BB7">
        <w:rPr>
          <w:rFonts w:asciiTheme="minorHAnsi" w:hAnsiTheme="minorHAnsi"/>
          <w:sz w:val="22"/>
          <w:szCs w:val="22"/>
        </w:rPr>
        <w:t>More information on the topic of this BMP is available from the following:</w:t>
      </w:r>
    </w:p>
    <w:p w:rsidR="008B6840" w:rsidRPr="007110E4" w:rsidRDefault="008B6840" w:rsidP="008B6840">
      <w:pPr>
        <w:rPr>
          <w:rFonts w:asciiTheme="minorHAnsi" w:hAnsiTheme="minorHAnsi"/>
          <w:sz w:val="18"/>
          <w:szCs w:val="18"/>
        </w:rPr>
      </w:pPr>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r w:rsidRPr="007110E4">
        <w:rPr>
          <w:rFonts w:asciiTheme="minorHAnsi" w:hAnsiTheme="minorHAnsi" w:cstheme="minorHAnsi"/>
          <w:color w:val="0000FF"/>
          <w:sz w:val="18"/>
          <w:szCs w:val="18"/>
        </w:rPr>
        <w:t>Drinking Water Health Authority Contacts:</w:t>
      </w:r>
    </w:p>
    <w:p w:rsidR="008B6840" w:rsidRPr="007110E4" w:rsidRDefault="00C072A1" w:rsidP="008B6840">
      <w:pPr>
        <w:pStyle w:val="NormalWeb"/>
        <w:spacing w:before="0" w:beforeAutospacing="0" w:after="0" w:afterAutospacing="0" w:line="276" w:lineRule="auto"/>
        <w:rPr>
          <w:rFonts w:asciiTheme="minorHAnsi" w:hAnsiTheme="minorHAnsi" w:cstheme="minorHAnsi"/>
          <w:sz w:val="18"/>
          <w:szCs w:val="18"/>
        </w:rPr>
      </w:pPr>
      <w:hyperlink r:id="rId9" w:history="1">
        <w:r w:rsidR="008B6840" w:rsidRPr="007110E4">
          <w:rPr>
            <w:rStyle w:val="Hyperlink"/>
            <w:rFonts w:asciiTheme="minorHAnsi" w:hAnsiTheme="minorHAnsi" w:cstheme="minorHAnsi"/>
            <w:sz w:val="18"/>
            <w:szCs w:val="18"/>
          </w:rPr>
          <w:t>http://www.health.gov.bc.ca/protect/dw_ha_contacts.html</w:t>
        </w:r>
      </w:hyperlink>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p>
    <w:p w:rsidR="008B6840" w:rsidRPr="007110E4" w:rsidRDefault="008B6840" w:rsidP="008B6840">
      <w:pPr>
        <w:pStyle w:val="NormalWeb"/>
        <w:spacing w:before="0" w:beforeAutospacing="0" w:after="0" w:afterAutospacing="0"/>
        <w:rPr>
          <w:rFonts w:asciiTheme="minorHAnsi" w:hAnsiTheme="minorHAnsi" w:cstheme="minorHAnsi"/>
          <w:sz w:val="18"/>
          <w:szCs w:val="18"/>
        </w:rPr>
      </w:pPr>
      <w:r w:rsidRPr="007110E4">
        <w:rPr>
          <w:rFonts w:asciiTheme="minorHAnsi" w:hAnsiTheme="minorHAnsi" w:cstheme="minorHAnsi"/>
          <w:color w:val="0000FF"/>
          <w:sz w:val="18"/>
          <w:szCs w:val="18"/>
        </w:rPr>
        <w:t>Drinking</w:t>
      </w:r>
      <w:r w:rsidRPr="007110E4">
        <w:rPr>
          <w:rFonts w:asciiTheme="minorHAnsi" w:hAnsiTheme="minorHAnsi" w:cstheme="minorHAnsi"/>
          <w:sz w:val="18"/>
          <w:szCs w:val="18"/>
        </w:rPr>
        <w:t xml:space="preserve"> </w:t>
      </w:r>
      <w:r w:rsidRPr="007110E4">
        <w:rPr>
          <w:rFonts w:asciiTheme="minorHAnsi" w:hAnsiTheme="minorHAnsi" w:cstheme="minorHAnsi"/>
          <w:color w:val="0000FF"/>
          <w:sz w:val="18"/>
          <w:szCs w:val="18"/>
        </w:rPr>
        <w:t>Water Resources and Associations:</w:t>
      </w:r>
    </w:p>
    <w:p w:rsidR="008B6840" w:rsidRDefault="00C072A1" w:rsidP="008B6840">
      <w:pPr>
        <w:pStyle w:val="NormalWeb"/>
        <w:spacing w:before="0" w:beforeAutospacing="0" w:after="0" w:afterAutospacing="0"/>
      </w:pPr>
      <w:hyperlink r:id="rId10" w:history="1">
        <w:r w:rsidR="008B6840" w:rsidRPr="007110E4">
          <w:rPr>
            <w:rStyle w:val="Hyperlink"/>
            <w:rFonts w:asciiTheme="minorHAnsi" w:hAnsiTheme="minorHAnsi" w:cstheme="minorHAnsi"/>
            <w:sz w:val="18"/>
            <w:szCs w:val="18"/>
          </w:rPr>
          <w:t>http://www.health.gov.bc.ca/protect/dwresources.html</w:t>
        </w:r>
      </w:hyperlink>
    </w:p>
    <w:p w:rsidR="001F7716" w:rsidRDefault="001F7716" w:rsidP="008B6840">
      <w:pPr>
        <w:pStyle w:val="NormalWeb"/>
        <w:spacing w:before="0" w:beforeAutospacing="0" w:after="0" w:afterAutospacing="0"/>
      </w:pPr>
    </w:p>
    <w:p w:rsidR="001F7716" w:rsidRPr="001F7716" w:rsidRDefault="001F7716" w:rsidP="008B6840">
      <w:pPr>
        <w:pStyle w:val="NormalWeb"/>
        <w:spacing w:before="0" w:beforeAutospacing="0" w:after="0" w:afterAutospacing="0"/>
        <w:rPr>
          <w:rFonts w:asciiTheme="minorHAnsi" w:hAnsiTheme="minorHAnsi"/>
          <w:sz w:val="22"/>
          <w:szCs w:val="22"/>
          <w:lang w:val="en-US" w:eastAsia="en-US"/>
        </w:rPr>
      </w:pPr>
      <w:r w:rsidRPr="001F7716">
        <w:rPr>
          <w:rFonts w:asciiTheme="minorHAnsi" w:hAnsiTheme="minorHAnsi"/>
          <w:sz w:val="22"/>
          <w:szCs w:val="22"/>
          <w:lang w:val="en-US" w:eastAsia="en-US"/>
        </w:rPr>
        <w:t>etc. (</w:t>
      </w:r>
      <w:r w:rsidRPr="001F7716">
        <w:rPr>
          <w:rFonts w:asciiTheme="minorHAnsi" w:hAnsiTheme="minorHAnsi"/>
          <w:i/>
          <w:sz w:val="22"/>
          <w:szCs w:val="22"/>
          <w:lang w:val="en-US" w:eastAsia="en-US"/>
        </w:rPr>
        <w:t>to follow</w:t>
      </w:r>
      <w:r w:rsidRPr="001F7716">
        <w:rPr>
          <w:rFonts w:asciiTheme="minorHAnsi" w:hAnsiTheme="minorHAnsi"/>
          <w:sz w:val="22"/>
          <w:szCs w:val="22"/>
          <w:lang w:val="en-US" w:eastAsia="en-US"/>
        </w:rPr>
        <w:t xml:space="preserve">) </w:t>
      </w:r>
    </w:p>
    <w:p w:rsidR="00566AB4" w:rsidRDefault="00566AB4">
      <w:pPr>
        <w:spacing w:after="200" w:line="276" w:lineRule="auto"/>
        <w:rPr>
          <w:rFonts w:asciiTheme="minorHAnsi" w:hAnsiTheme="minorHAnsi"/>
          <w:b/>
          <w:color w:val="365F91"/>
          <w:sz w:val="22"/>
          <w:szCs w:val="22"/>
          <w:u w:val="single"/>
        </w:rPr>
      </w:pPr>
    </w:p>
    <w:p w:rsidR="00566AB4" w:rsidRDefault="00566AB4" w:rsidP="00D74BB7">
      <w:pPr>
        <w:pBdr>
          <w:bottom w:val="single" w:sz="4" w:space="1" w:color="auto"/>
        </w:pBdr>
        <w:spacing w:after="200" w:line="276" w:lineRule="auto"/>
        <w:rPr>
          <w:rFonts w:asciiTheme="minorHAnsi" w:hAnsiTheme="minorHAnsi"/>
          <w:b/>
          <w:color w:val="365F91"/>
          <w:sz w:val="22"/>
          <w:szCs w:val="22"/>
          <w:u w:val="single"/>
        </w:rPr>
      </w:pPr>
    </w:p>
    <w:p w:rsidR="00C85DCF" w:rsidRDefault="00C85DCF" w:rsidP="00566AB4">
      <w:pPr>
        <w:pStyle w:val="Style1"/>
        <w:rPr>
          <w:rFonts w:eastAsiaTheme="minorHAnsi"/>
          <w:sz w:val="16"/>
          <w:szCs w:val="16"/>
        </w:rPr>
      </w:pPr>
    </w:p>
    <w:sectPr w:rsidR="00C85DCF" w:rsidSect="00051669">
      <w:headerReference w:type="default" r:id="rId11"/>
      <w:footerReference w:type="default" r:id="rId12"/>
      <w:pgSz w:w="12240" w:h="15840"/>
      <w:pgMar w:top="1134" w:right="127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A9" w:rsidRDefault="00EC20A9" w:rsidP="009F3CAF">
      <w:r>
        <w:separator/>
      </w:r>
    </w:p>
  </w:endnote>
  <w:endnote w:type="continuationSeparator" w:id="0">
    <w:p w:rsidR="00EC20A9" w:rsidRDefault="00EC20A9" w:rsidP="009F3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275"/>
      <w:docPartObj>
        <w:docPartGallery w:val="Page Numbers (Bottom of Page)"/>
        <w:docPartUnique/>
      </w:docPartObj>
    </w:sdtPr>
    <w:sdtEndPr>
      <w:rPr>
        <w:color w:val="7F7F7F" w:themeColor="background1" w:themeShade="7F"/>
        <w:spacing w:val="60"/>
      </w:rPr>
    </w:sdtEndPr>
    <w:sdtContent>
      <w:p w:rsidR="00D74BB7" w:rsidRDefault="00C072A1">
        <w:pPr>
          <w:pStyle w:val="Footer"/>
          <w:pBdr>
            <w:top w:val="single" w:sz="4" w:space="1" w:color="D9D9D9" w:themeColor="background1" w:themeShade="D9"/>
          </w:pBdr>
          <w:rPr>
            <w:b/>
          </w:rPr>
        </w:pPr>
        <w:fldSimple w:instr=" PAGE   \* MERGEFORMAT ">
          <w:r w:rsidR="00170CD3" w:rsidRPr="00170CD3">
            <w:rPr>
              <w:b/>
              <w:noProof/>
            </w:rPr>
            <w:t>2</w:t>
          </w:r>
        </w:fldSimple>
        <w:r w:rsidR="00D74BB7">
          <w:rPr>
            <w:b/>
          </w:rPr>
          <w:t xml:space="preserve"> | </w:t>
        </w:r>
        <w:r w:rsidR="00D74BB7">
          <w:rPr>
            <w:color w:val="7F7F7F" w:themeColor="background1" w:themeShade="7F"/>
            <w:spacing w:val="60"/>
          </w:rPr>
          <w:t>Page</w:t>
        </w:r>
      </w:p>
    </w:sdtContent>
  </w:sdt>
  <w:p w:rsidR="00D74BB7" w:rsidRDefault="00D74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A9" w:rsidRDefault="00EC20A9" w:rsidP="009F3CAF">
      <w:r>
        <w:separator/>
      </w:r>
    </w:p>
  </w:footnote>
  <w:footnote w:type="continuationSeparator" w:id="0">
    <w:p w:rsidR="00EC20A9" w:rsidRDefault="00EC20A9" w:rsidP="009F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B7" w:rsidRPr="009F3CAF" w:rsidRDefault="00D74BB7">
    <w:pPr>
      <w:pStyle w:val="Header"/>
      <w:rPr>
        <w:sz w:val="18"/>
        <w:szCs w:val="18"/>
        <w:lang w:val="en-CA"/>
      </w:rPr>
    </w:pPr>
    <w:r w:rsidRPr="009F3CAF">
      <w:rPr>
        <w:sz w:val="18"/>
        <w:szCs w:val="18"/>
        <w:lang w:val="en-CA"/>
      </w:rPr>
      <w:t>BMP</w:t>
    </w:r>
    <w:r w:rsidR="00170CD3">
      <w:rPr>
        <w:sz w:val="18"/>
        <w:szCs w:val="18"/>
        <w:lang w:val="en-CA"/>
      </w:rPr>
      <w:t xml:space="preserve"> B</w:t>
    </w:r>
    <w:r w:rsidRPr="009F3CAF">
      <w:rPr>
        <w:sz w:val="18"/>
        <w:szCs w:val="18"/>
        <w:lang w:val="en-CA"/>
      </w:rPr>
      <w:t xml:space="preserve">: </w:t>
    </w:r>
    <w:r w:rsidR="00170CD3">
      <w:rPr>
        <w:sz w:val="18"/>
        <w:szCs w:val="18"/>
        <w:lang w:val="en-CA"/>
      </w:rPr>
      <w:t>Create</w:t>
    </w:r>
    <w:r w:rsidR="0077050A">
      <w:rPr>
        <w:sz w:val="18"/>
        <w:szCs w:val="18"/>
        <w:lang w:val="en-CA"/>
      </w:rPr>
      <w:t xml:space="preserve"> an Asset </w:t>
    </w:r>
    <w:r w:rsidR="00170CD3">
      <w:rPr>
        <w:sz w:val="18"/>
        <w:szCs w:val="18"/>
        <w:lang w:val="en-CA"/>
      </w:rPr>
      <w:t>M</w:t>
    </w:r>
    <w:r w:rsidR="0077050A">
      <w:rPr>
        <w:sz w:val="18"/>
        <w:szCs w:val="18"/>
        <w:lang w:val="en-CA"/>
      </w:rPr>
      <w:t>anagement Plan</w:t>
    </w:r>
    <w:r w:rsidRPr="009F3CAF">
      <w:rPr>
        <w:sz w:val="18"/>
        <w:szCs w:val="18"/>
        <w:lang w:val="en-CA"/>
      </w:rPr>
      <w:t xml:space="preserve">      </w:t>
    </w:r>
    <w:r>
      <w:rPr>
        <w:sz w:val="18"/>
        <w:szCs w:val="18"/>
        <w:lang w:val="en-CA"/>
      </w:rPr>
      <w:t xml:space="preserve">                            </w:t>
    </w:r>
    <w:r w:rsidRPr="009F3CAF">
      <w:rPr>
        <w:sz w:val="18"/>
        <w:szCs w:val="18"/>
        <w:lang w:val="en-CA"/>
      </w:rPr>
      <w:t xml:space="preserve">                        DRAFT </w:t>
    </w:r>
    <w:r w:rsidR="00170CD3">
      <w:rPr>
        <w:sz w:val="18"/>
        <w:szCs w:val="18"/>
        <w:lang w:val="en-CA"/>
      </w:rPr>
      <w:t>21 November</w:t>
    </w:r>
    <w:r w:rsidRPr="009F3CAF">
      <w:rPr>
        <w:sz w:val="18"/>
        <w:szCs w:val="18"/>
        <w:lang w:val="en-CA"/>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EF"/>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EB60C5"/>
    <w:multiLevelType w:val="hybridMultilevel"/>
    <w:tmpl w:val="7004B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9C68FC"/>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E92B27"/>
    <w:multiLevelType w:val="hybridMultilevel"/>
    <w:tmpl w:val="488ED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3B40FB"/>
    <w:multiLevelType w:val="hybridMultilevel"/>
    <w:tmpl w:val="D728B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6B3115"/>
    <w:multiLevelType w:val="hybridMultilevel"/>
    <w:tmpl w:val="57BE8E5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03B662B"/>
    <w:multiLevelType w:val="hybridMultilevel"/>
    <w:tmpl w:val="A0B02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7D3915"/>
    <w:multiLevelType w:val="hybridMultilevel"/>
    <w:tmpl w:val="721C3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043AF4"/>
    <w:multiLevelType w:val="hybridMultilevel"/>
    <w:tmpl w:val="AB5C8E92"/>
    <w:lvl w:ilvl="0" w:tplc="AA1C85E0">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2686A87"/>
    <w:multiLevelType w:val="hybridMultilevel"/>
    <w:tmpl w:val="A58A4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7CF3DBF"/>
    <w:multiLevelType w:val="hybridMultilevel"/>
    <w:tmpl w:val="FB36E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D396133"/>
    <w:multiLevelType w:val="hybridMultilevel"/>
    <w:tmpl w:val="520ACE32"/>
    <w:lvl w:ilvl="0" w:tplc="AA1C85E0">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0583532"/>
    <w:multiLevelType w:val="hybridMultilevel"/>
    <w:tmpl w:val="E2E0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0820F69"/>
    <w:multiLevelType w:val="hybridMultilevel"/>
    <w:tmpl w:val="A420E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4220354"/>
    <w:multiLevelType w:val="hybridMultilevel"/>
    <w:tmpl w:val="B8DEA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A67E6D"/>
    <w:multiLevelType w:val="hybridMultilevel"/>
    <w:tmpl w:val="DB2CB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FB157E"/>
    <w:multiLevelType w:val="hybridMultilevel"/>
    <w:tmpl w:val="6E8A08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31D37C4"/>
    <w:multiLevelType w:val="hybridMultilevel"/>
    <w:tmpl w:val="15CEC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C4C25A2"/>
    <w:multiLevelType w:val="hybridMultilevel"/>
    <w:tmpl w:val="8A8203A6"/>
    <w:lvl w:ilvl="0" w:tplc="10090001">
      <w:start w:val="1"/>
      <w:numFmt w:val="bullet"/>
      <w:lvlText w:val=""/>
      <w:lvlJc w:val="left"/>
      <w:pPr>
        <w:ind w:left="360" w:hanging="360"/>
      </w:pPr>
      <w:rPr>
        <w:rFonts w:ascii="Symbol" w:hAnsi="Symbol" w:hint="default"/>
      </w:rPr>
    </w:lvl>
    <w:lvl w:ilvl="1" w:tplc="EDF0C8D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EDC5F05"/>
    <w:multiLevelType w:val="hybridMultilevel"/>
    <w:tmpl w:val="3B00C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FC67775"/>
    <w:multiLevelType w:val="hybridMultilevel"/>
    <w:tmpl w:val="86B6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AC84446"/>
    <w:multiLevelType w:val="hybridMultilevel"/>
    <w:tmpl w:val="DAA80B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ADD69CB"/>
    <w:multiLevelType w:val="hybridMultilevel"/>
    <w:tmpl w:val="D0F009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E2971FF"/>
    <w:multiLevelType w:val="hybridMultilevel"/>
    <w:tmpl w:val="30BE5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02912DA"/>
    <w:multiLevelType w:val="hybridMultilevel"/>
    <w:tmpl w:val="24B0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3B82068"/>
    <w:multiLevelType w:val="hybridMultilevel"/>
    <w:tmpl w:val="E490FE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EB407F3"/>
    <w:multiLevelType w:val="hybridMultilevel"/>
    <w:tmpl w:val="BF4EB6D8"/>
    <w:lvl w:ilvl="0" w:tplc="344A42BC">
      <w:start w:val="1"/>
      <w:numFmt w:val="decimal"/>
      <w:lvlText w:val="%1."/>
      <w:lvlJc w:val="left"/>
      <w:pPr>
        <w:tabs>
          <w:tab w:val="num" w:pos="786"/>
        </w:tabs>
        <w:ind w:left="786" w:hanging="360"/>
      </w:pPr>
    </w:lvl>
    <w:lvl w:ilvl="1" w:tplc="7270A4AC" w:tentative="1">
      <w:start w:val="1"/>
      <w:numFmt w:val="decimal"/>
      <w:lvlText w:val="%2."/>
      <w:lvlJc w:val="left"/>
      <w:pPr>
        <w:tabs>
          <w:tab w:val="num" w:pos="1506"/>
        </w:tabs>
        <w:ind w:left="1506" w:hanging="360"/>
      </w:pPr>
    </w:lvl>
    <w:lvl w:ilvl="2" w:tplc="025A7A2E" w:tentative="1">
      <w:start w:val="1"/>
      <w:numFmt w:val="decimal"/>
      <w:lvlText w:val="%3."/>
      <w:lvlJc w:val="left"/>
      <w:pPr>
        <w:tabs>
          <w:tab w:val="num" w:pos="2226"/>
        </w:tabs>
        <w:ind w:left="2226" w:hanging="360"/>
      </w:pPr>
    </w:lvl>
    <w:lvl w:ilvl="3" w:tplc="D5C0BC86" w:tentative="1">
      <w:start w:val="1"/>
      <w:numFmt w:val="decimal"/>
      <w:lvlText w:val="%4."/>
      <w:lvlJc w:val="left"/>
      <w:pPr>
        <w:tabs>
          <w:tab w:val="num" w:pos="2946"/>
        </w:tabs>
        <w:ind w:left="2946" w:hanging="360"/>
      </w:pPr>
    </w:lvl>
    <w:lvl w:ilvl="4" w:tplc="1826BFB0" w:tentative="1">
      <w:start w:val="1"/>
      <w:numFmt w:val="decimal"/>
      <w:lvlText w:val="%5."/>
      <w:lvlJc w:val="left"/>
      <w:pPr>
        <w:tabs>
          <w:tab w:val="num" w:pos="3666"/>
        </w:tabs>
        <w:ind w:left="3666" w:hanging="360"/>
      </w:pPr>
    </w:lvl>
    <w:lvl w:ilvl="5" w:tplc="3D6CE2C2" w:tentative="1">
      <w:start w:val="1"/>
      <w:numFmt w:val="decimal"/>
      <w:lvlText w:val="%6."/>
      <w:lvlJc w:val="left"/>
      <w:pPr>
        <w:tabs>
          <w:tab w:val="num" w:pos="4386"/>
        </w:tabs>
        <w:ind w:left="4386" w:hanging="360"/>
      </w:pPr>
    </w:lvl>
    <w:lvl w:ilvl="6" w:tplc="DB886C70" w:tentative="1">
      <w:start w:val="1"/>
      <w:numFmt w:val="decimal"/>
      <w:lvlText w:val="%7."/>
      <w:lvlJc w:val="left"/>
      <w:pPr>
        <w:tabs>
          <w:tab w:val="num" w:pos="5106"/>
        </w:tabs>
        <w:ind w:left="5106" w:hanging="360"/>
      </w:pPr>
    </w:lvl>
    <w:lvl w:ilvl="7" w:tplc="5BD0CF7E" w:tentative="1">
      <w:start w:val="1"/>
      <w:numFmt w:val="decimal"/>
      <w:lvlText w:val="%8."/>
      <w:lvlJc w:val="left"/>
      <w:pPr>
        <w:tabs>
          <w:tab w:val="num" w:pos="5826"/>
        </w:tabs>
        <w:ind w:left="5826" w:hanging="360"/>
      </w:pPr>
    </w:lvl>
    <w:lvl w:ilvl="8" w:tplc="938E1C0E" w:tentative="1">
      <w:start w:val="1"/>
      <w:numFmt w:val="decimal"/>
      <w:lvlText w:val="%9."/>
      <w:lvlJc w:val="left"/>
      <w:pPr>
        <w:tabs>
          <w:tab w:val="num" w:pos="6546"/>
        </w:tabs>
        <w:ind w:left="6546" w:hanging="360"/>
      </w:pPr>
    </w:lvl>
  </w:abstractNum>
  <w:num w:numId="1">
    <w:abstractNumId w:val="26"/>
  </w:num>
  <w:num w:numId="2">
    <w:abstractNumId w:val="1"/>
  </w:num>
  <w:num w:numId="3">
    <w:abstractNumId w:val="18"/>
  </w:num>
  <w:num w:numId="4">
    <w:abstractNumId w:val="24"/>
  </w:num>
  <w:num w:numId="5">
    <w:abstractNumId w:val="9"/>
  </w:num>
  <w:num w:numId="6">
    <w:abstractNumId w:val="17"/>
  </w:num>
  <w:num w:numId="7">
    <w:abstractNumId w:val="13"/>
  </w:num>
  <w:num w:numId="8">
    <w:abstractNumId w:val="5"/>
  </w:num>
  <w:num w:numId="9">
    <w:abstractNumId w:val="0"/>
  </w:num>
  <w:num w:numId="10">
    <w:abstractNumId w:val="16"/>
  </w:num>
  <w:num w:numId="11">
    <w:abstractNumId w:val="11"/>
  </w:num>
  <w:num w:numId="12">
    <w:abstractNumId w:val="14"/>
  </w:num>
  <w:num w:numId="13">
    <w:abstractNumId w:val="8"/>
  </w:num>
  <w:num w:numId="14">
    <w:abstractNumId w:val="10"/>
  </w:num>
  <w:num w:numId="15">
    <w:abstractNumId w:val="2"/>
  </w:num>
  <w:num w:numId="16">
    <w:abstractNumId w:val="20"/>
  </w:num>
  <w:num w:numId="17">
    <w:abstractNumId w:val="22"/>
  </w:num>
  <w:num w:numId="18">
    <w:abstractNumId w:val="12"/>
  </w:num>
  <w:num w:numId="19">
    <w:abstractNumId w:val="3"/>
  </w:num>
  <w:num w:numId="20">
    <w:abstractNumId w:val="23"/>
  </w:num>
  <w:num w:numId="21">
    <w:abstractNumId w:val="21"/>
  </w:num>
  <w:num w:numId="22">
    <w:abstractNumId w:val="6"/>
  </w:num>
  <w:num w:numId="23">
    <w:abstractNumId w:val="19"/>
  </w:num>
  <w:num w:numId="24">
    <w:abstractNumId w:val="4"/>
  </w:num>
  <w:num w:numId="25">
    <w:abstractNumId w:val="15"/>
  </w:num>
  <w:num w:numId="26">
    <w:abstractNumId w:val="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4962"/>
    <w:rsid w:val="00001A8B"/>
    <w:rsid w:val="000035EF"/>
    <w:rsid w:val="00007989"/>
    <w:rsid w:val="00027BE7"/>
    <w:rsid w:val="00042CC8"/>
    <w:rsid w:val="00050C29"/>
    <w:rsid w:val="00051669"/>
    <w:rsid w:val="00074E1E"/>
    <w:rsid w:val="0007736D"/>
    <w:rsid w:val="000B5042"/>
    <w:rsid w:val="000D4962"/>
    <w:rsid w:val="00106284"/>
    <w:rsid w:val="00111BA9"/>
    <w:rsid w:val="00122FD3"/>
    <w:rsid w:val="00136B96"/>
    <w:rsid w:val="001375A7"/>
    <w:rsid w:val="00146C06"/>
    <w:rsid w:val="0016370C"/>
    <w:rsid w:val="001641D9"/>
    <w:rsid w:val="00170CD3"/>
    <w:rsid w:val="00182F16"/>
    <w:rsid w:val="00194186"/>
    <w:rsid w:val="001A520E"/>
    <w:rsid w:val="001A69EA"/>
    <w:rsid w:val="001B7175"/>
    <w:rsid w:val="001C6DEC"/>
    <w:rsid w:val="001D046B"/>
    <w:rsid w:val="001D2CA7"/>
    <w:rsid w:val="001D2D49"/>
    <w:rsid w:val="001E1445"/>
    <w:rsid w:val="001F7716"/>
    <w:rsid w:val="00200C0C"/>
    <w:rsid w:val="00204525"/>
    <w:rsid w:val="0022701F"/>
    <w:rsid w:val="002377DB"/>
    <w:rsid w:val="002509DA"/>
    <w:rsid w:val="0025344D"/>
    <w:rsid w:val="00293872"/>
    <w:rsid w:val="002A2ADA"/>
    <w:rsid w:val="002A7503"/>
    <w:rsid w:val="002B225F"/>
    <w:rsid w:val="002C59FB"/>
    <w:rsid w:val="002D09AF"/>
    <w:rsid w:val="002D1F77"/>
    <w:rsid w:val="002E0D14"/>
    <w:rsid w:val="002E7509"/>
    <w:rsid w:val="003220E0"/>
    <w:rsid w:val="00354752"/>
    <w:rsid w:val="00371ECD"/>
    <w:rsid w:val="003954C2"/>
    <w:rsid w:val="00396AD3"/>
    <w:rsid w:val="003B4068"/>
    <w:rsid w:val="003C6D49"/>
    <w:rsid w:val="003D47EA"/>
    <w:rsid w:val="003F3521"/>
    <w:rsid w:val="0041521A"/>
    <w:rsid w:val="004217B6"/>
    <w:rsid w:val="004403CA"/>
    <w:rsid w:val="004535EF"/>
    <w:rsid w:val="00471D65"/>
    <w:rsid w:val="004777CA"/>
    <w:rsid w:val="00480238"/>
    <w:rsid w:val="0049658D"/>
    <w:rsid w:val="004970D7"/>
    <w:rsid w:val="004A7288"/>
    <w:rsid w:val="004D7FE0"/>
    <w:rsid w:val="00517ECC"/>
    <w:rsid w:val="00527AF5"/>
    <w:rsid w:val="00533FF5"/>
    <w:rsid w:val="00566AB4"/>
    <w:rsid w:val="005701D7"/>
    <w:rsid w:val="00570C4A"/>
    <w:rsid w:val="00580407"/>
    <w:rsid w:val="005A087A"/>
    <w:rsid w:val="005A50F8"/>
    <w:rsid w:val="005C7983"/>
    <w:rsid w:val="006141D8"/>
    <w:rsid w:val="00614F19"/>
    <w:rsid w:val="00646318"/>
    <w:rsid w:val="006465A5"/>
    <w:rsid w:val="00653C99"/>
    <w:rsid w:val="00677578"/>
    <w:rsid w:val="00683AA5"/>
    <w:rsid w:val="00691706"/>
    <w:rsid w:val="00695BC0"/>
    <w:rsid w:val="006A5A1A"/>
    <w:rsid w:val="006B2C59"/>
    <w:rsid w:val="006C0DEC"/>
    <w:rsid w:val="006F6256"/>
    <w:rsid w:val="007043C2"/>
    <w:rsid w:val="00720597"/>
    <w:rsid w:val="00736959"/>
    <w:rsid w:val="00754179"/>
    <w:rsid w:val="007666C8"/>
    <w:rsid w:val="0077050A"/>
    <w:rsid w:val="007766FF"/>
    <w:rsid w:val="00777EED"/>
    <w:rsid w:val="0079176C"/>
    <w:rsid w:val="00793FC5"/>
    <w:rsid w:val="007A1D43"/>
    <w:rsid w:val="008136F0"/>
    <w:rsid w:val="00822CC8"/>
    <w:rsid w:val="00826940"/>
    <w:rsid w:val="00832BF5"/>
    <w:rsid w:val="0083495A"/>
    <w:rsid w:val="00846921"/>
    <w:rsid w:val="00855DA1"/>
    <w:rsid w:val="008674F4"/>
    <w:rsid w:val="00887CF4"/>
    <w:rsid w:val="0089166E"/>
    <w:rsid w:val="008B17F5"/>
    <w:rsid w:val="008B6840"/>
    <w:rsid w:val="008E1BCA"/>
    <w:rsid w:val="0090042F"/>
    <w:rsid w:val="00902389"/>
    <w:rsid w:val="00902B58"/>
    <w:rsid w:val="00907E73"/>
    <w:rsid w:val="00907E99"/>
    <w:rsid w:val="00911802"/>
    <w:rsid w:val="009148D4"/>
    <w:rsid w:val="0097277E"/>
    <w:rsid w:val="0097289B"/>
    <w:rsid w:val="009C1B37"/>
    <w:rsid w:val="009F3CAF"/>
    <w:rsid w:val="00A03E10"/>
    <w:rsid w:val="00A5037E"/>
    <w:rsid w:val="00A731F5"/>
    <w:rsid w:val="00A921EE"/>
    <w:rsid w:val="00AA6A28"/>
    <w:rsid w:val="00AB1F42"/>
    <w:rsid w:val="00AB33CB"/>
    <w:rsid w:val="00AB3A48"/>
    <w:rsid w:val="00AB62D0"/>
    <w:rsid w:val="00AE77BF"/>
    <w:rsid w:val="00AE7B33"/>
    <w:rsid w:val="00B0430E"/>
    <w:rsid w:val="00B05030"/>
    <w:rsid w:val="00B21E3F"/>
    <w:rsid w:val="00B22A35"/>
    <w:rsid w:val="00B373D9"/>
    <w:rsid w:val="00B53F8E"/>
    <w:rsid w:val="00B57011"/>
    <w:rsid w:val="00B6056A"/>
    <w:rsid w:val="00B61C98"/>
    <w:rsid w:val="00B64718"/>
    <w:rsid w:val="00B72749"/>
    <w:rsid w:val="00BA2A60"/>
    <w:rsid w:val="00BA673B"/>
    <w:rsid w:val="00BB0F31"/>
    <w:rsid w:val="00BD2151"/>
    <w:rsid w:val="00BE5B82"/>
    <w:rsid w:val="00BF7E58"/>
    <w:rsid w:val="00C072A1"/>
    <w:rsid w:val="00C072B6"/>
    <w:rsid w:val="00C21538"/>
    <w:rsid w:val="00C312F6"/>
    <w:rsid w:val="00C358EE"/>
    <w:rsid w:val="00C62226"/>
    <w:rsid w:val="00C734D8"/>
    <w:rsid w:val="00C821B2"/>
    <w:rsid w:val="00C85DCF"/>
    <w:rsid w:val="00C91E95"/>
    <w:rsid w:val="00C971FB"/>
    <w:rsid w:val="00CB6656"/>
    <w:rsid w:val="00CC6AEC"/>
    <w:rsid w:val="00CD4DBF"/>
    <w:rsid w:val="00D0478C"/>
    <w:rsid w:val="00D17247"/>
    <w:rsid w:val="00D20513"/>
    <w:rsid w:val="00D46E83"/>
    <w:rsid w:val="00D74BB7"/>
    <w:rsid w:val="00D81CF3"/>
    <w:rsid w:val="00D93135"/>
    <w:rsid w:val="00DB0A45"/>
    <w:rsid w:val="00E11341"/>
    <w:rsid w:val="00E22A6F"/>
    <w:rsid w:val="00E27ECE"/>
    <w:rsid w:val="00E45597"/>
    <w:rsid w:val="00E758D0"/>
    <w:rsid w:val="00E87439"/>
    <w:rsid w:val="00E90FC3"/>
    <w:rsid w:val="00EA6740"/>
    <w:rsid w:val="00EC0EB4"/>
    <w:rsid w:val="00EC20A9"/>
    <w:rsid w:val="00EC3ED7"/>
    <w:rsid w:val="00EC5AD6"/>
    <w:rsid w:val="00EF487F"/>
    <w:rsid w:val="00F00B0A"/>
    <w:rsid w:val="00F239DB"/>
    <w:rsid w:val="00F44090"/>
    <w:rsid w:val="00F44743"/>
    <w:rsid w:val="00F64408"/>
    <w:rsid w:val="00F73BE8"/>
    <w:rsid w:val="00F84E69"/>
    <w:rsid w:val="00FC4B8D"/>
    <w:rsid w:val="00FE2A35"/>
    <w:rsid w:val="00FE5272"/>
    <w:rsid w:val="00FF77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1311]" strokecolor="none" shadow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6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53F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959"/>
    <w:pPr>
      <w:shd w:val="clear" w:color="auto" w:fill="DDD9C3" w:themeFill="background2" w:themeFillShade="E6"/>
      <w:autoSpaceDE w:val="0"/>
      <w:autoSpaceDN w:val="0"/>
      <w:adjustRightInd w:val="0"/>
      <w:outlineLvl w:val="2"/>
    </w:pPr>
    <w:rPr>
      <w:rFonts w:asciiTheme="minorHAnsi" w:hAnsiTheme="minorHAnsi" w:cs="Garamond"/>
      <w:b/>
      <w:color w:val="5F497A" w:themeColor="accent4"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62"/>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64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7CF4"/>
    <w:pPr>
      <w:spacing w:before="100" w:beforeAutospacing="1" w:after="100" w:afterAutospacing="1"/>
    </w:pPr>
    <w:rPr>
      <w:lang w:val="en-CA" w:eastAsia="en-CA"/>
    </w:rPr>
  </w:style>
  <w:style w:type="table" w:customStyle="1" w:styleId="LightShading-Accent11">
    <w:name w:val="Light Shading - Accent 11"/>
    <w:basedOn w:val="TableNormal"/>
    <w:uiPriority w:val="60"/>
    <w:rsid w:val="006775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
    <w:name w:val="body text"/>
    <w:basedOn w:val="Normal"/>
    <w:qFormat/>
    <w:rsid w:val="00182F16"/>
    <w:pPr>
      <w:jc w:val="both"/>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F44743"/>
    <w:rPr>
      <w:rFonts w:ascii="Tahoma" w:hAnsi="Tahoma" w:cs="Tahoma"/>
      <w:sz w:val="16"/>
      <w:szCs w:val="16"/>
    </w:rPr>
  </w:style>
  <w:style w:type="character" w:customStyle="1" w:styleId="BalloonTextChar">
    <w:name w:val="Balloon Text Char"/>
    <w:basedOn w:val="DefaultParagraphFont"/>
    <w:link w:val="BalloonText"/>
    <w:uiPriority w:val="99"/>
    <w:semiHidden/>
    <w:rsid w:val="00F4474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F3CAF"/>
    <w:pPr>
      <w:tabs>
        <w:tab w:val="center" w:pos="4680"/>
        <w:tab w:val="right" w:pos="9360"/>
      </w:tabs>
    </w:pPr>
  </w:style>
  <w:style w:type="character" w:customStyle="1" w:styleId="HeaderChar">
    <w:name w:val="Header Char"/>
    <w:basedOn w:val="DefaultParagraphFont"/>
    <w:link w:val="Header"/>
    <w:uiPriority w:val="99"/>
    <w:semiHidden/>
    <w:rsid w:val="009F3C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3CAF"/>
    <w:pPr>
      <w:tabs>
        <w:tab w:val="center" w:pos="4680"/>
        <w:tab w:val="right" w:pos="9360"/>
      </w:tabs>
    </w:pPr>
  </w:style>
  <w:style w:type="character" w:customStyle="1" w:styleId="FooterChar">
    <w:name w:val="Footer Char"/>
    <w:basedOn w:val="DefaultParagraphFont"/>
    <w:link w:val="Footer"/>
    <w:uiPriority w:val="99"/>
    <w:rsid w:val="009F3CAF"/>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C6AEC"/>
    <w:rPr>
      <w:i/>
      <w:iCs/>
    </w:rPr>
  </w:style>
  <w:style w:type="paragraph" w:customStyle="1" w:styleId="Default">
    <w:name w:val="Default"/>
    <w:rsid w:val="00AB3A48"/>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B57011"/>
    <w:pPr>
      <w:spacing w:line="300" w:lineRule="atLeast"/>
    </w:pPr>
    <w:rPr>
      <w:color w:val="auto"/>
    </w:rPr>
  </w:style>
  <w:style w:type="paragraph" w:customStyle="1" w:styleId="CM17">
    <w:name w:val="CM17"/>
    <w:basedOn w:val="Default"/>
    <w:next w:val="Default"/>
    <w:uiPriority w:val="99"/>
    <w:rsid w:val="00B57011"/>
    <w:pPr>
      <w:spacing w:line="300" w:lineRule="atLeast"/>
    </w:pPr>
    <w:rPr>
      <w:color w:val="auto"/>
    </w:rPr>
  </w:style>
  <w:style w:type="paragraph" w:customStyle="1" w:styleId="CM10">
    <w:name w:val="CM10"/>
    <w:basedOn w:val="Default"/>
    <w:next w:val="Default"/>
    <w:uiPriority w:val="99"/>
    <w:rsid w:val="003220E0"/>
    <w:pPr>
      <w:spacing w:line="300" w:lineRule="atLeast"/>
    </w:pPr>
    <w:rPr>
      <w:color w:val="auto"/>
    </w:rPr>
  </w:style>
  <w:style w:type="paragraph" w:customStyle="1" w:styleId="CM1">
    <w:name w:val="CM1"/>
    <w:basedOn w:val="Default"/>
    <w:next w:val="Default"/>
    <w:uiPriority w:val="99"/>
    <w:rsid w:val="003220E0"/>
    <w:rPr>
      <w:color w:val="auto"/>
    </w:rPr>
  </w:style>
  <w:style w:type="paragraph" w:customStyle="1" w:styleId="Style1">
    <w:name w:val="Style1"/>
    <w:basedOn w:val="Normal"/>
    <w:link w:val="Style1Char"/>
    <w:qFormat/>
    <w:rsid w:val="00B64718"/>
    <w:rPr>
      <w:rFonts w:asciiTheme="minorHAnsi" w:hAnsiTheme="minorHAnsi" w:cs="Arial"/>
      <w:color w:val="231F20"/>
      <w:sz w:val="20"/>
      <w:szCs w:val="20"/>
    </w:rPr>
  </w:style>
  <w:style w:type="paragraph" w:styleId="NoSpacing">
    <w:name w:val="No Spacing"/>
    <w:uiPriority w:val="1"/>
    <w:qFormat/>
    <w:rsid w:val="00194186"/>
    <w:pPr>
      <w:spacing w:after="0" w:line="240" w:lineRule="auto"/>
    </w:pPr>
    <w:rPr>
      <w:rFonts w:ascii="Times New Roman" w:eastAsia="Times New Roman" w:hAnsi="Times New Roman" w:cs="Times New Roman"/>
      <w:sz w:val="24"/>
      <w:szCs w:val="24"/>
      <w:lang w:val="en-US"/>
    </w:rPr>
  </w:style>
  <w:style w:type="character" w:customStyle="1" w:styleId="Style1Char">
    <w:name w:val="Style1 Char"/>
    <w:basedOn w:val="DefaultParagraphFont"/>
    <w:link w:val="Style1"/>
    <w:rsid w:val="00B64718"/>
    <w:rPr>
      <w:rFonts w:eastAsia="Times New Roman" w:cs="Arial"/>
      <w:color w:val="231F20"/>
      <w:sz w:val="20"/>
      <w:szCs w:val="20"/>
      <w:lang w:val="en-US"/>
    </w:rPr>
  </w:style>
  <w:style w:type="character" w:customStyle="1" w:styleId="Heading1Char">
    <w:name w:val="Heading 1 Char"/>
    <w:basedOn w:val="DefaultParagraphFont"/>
    <w:link w:val="Heading1"/>
    <w:uiPriority w:val="9"/>
    <w:rsid w:val="00B53F8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53F8E"/>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B6840"/>
    <w:rPr>
      <w:color w:val="0000FF" w:themeColor="hyperlink"/>
      <w:u w:val="single"/>
    </w:rPr>
  </w:style>
  <w:style w:type="character" w:customStyle="1" w:styleId="Heading3Char">
    <w:name w:val="Heading 3 Char"/>
    <w:basedOn w:val="DefaultParagraphFont"/>
    <w:link w:val="Heading3"/>
    <w:uiPriority w:val="9"/>
    <w:rsid w:val="00736959"/>
    <w:rPr>
      <w:rFonts w:eastAsia="Times New Roman" w:cs="Garamond"/>
      <w:b/>
      <w:color w:val="5F497A" w:themeColor="accent4" w:themeShade="BF"/>
      <w:shd w:val="clear" w:color="auto" w:fill="DDD9C3" w:themeFill="background2" w:themeFillShade="E6"/>
      <w:lang w:val="en-US"/>
    </w:rPr>
  </w:style>
</w:styles>
</file>

<file path=word/webSettings.xml><?xml version="1.0" encoding="utf-8"?>
<w:webSettings xmlns:r="http://schemas.openxmlformats.org/officeDocument/2006/relationships" xmlns:w="http://schemas.openxmlformats.org/wordprocessingml/2006/main">
  <w:divs>
    <w:div w:id="1654143326">
      <w:bodyDiv w:val="1"/>
      <w:marLeft w:val="0"/>
      <w:marRight w:val="0"/>
      <w:marTop w:val="0"/>
      <w:marBottom w:val="0"/>
      <w:divBdr>
        <w:top w:val="none" w:sz="0" w:space="0" w:color="auto"/>
        <w:left w:val="none" w:sz="0" w:space="0" w:color="auto"/>
        <w:bottom w:val="none" w:sz="0" w:space="0" w:color="auto"/>
        <w:right w:val="none" w:sz="0" w:space="0" w:color="auto"/>
      </w:divBdr>
    </w:div>
    <w:div w:id="18122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alth.gov.bc.ca/protect/dwresources.html" TargetMode="External"/><Relationship Id="rId4" Type="http://schemas.openxmlformats.org/officeDocument/2006/relationships/webSettings" Target="webSettings.xml"/><Relationship Id="rId9" Type="http://schemas.openxmlformats.org/officeDocument/2006/relationships/hyperlink" Target="http://www.health.gov.bc.ca/protect/dw_ha_contac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 Rogers</dc:creator>
  <cp:lastModifiedBy>VJ Rogers</cp:lastModifiedBy>
  <cp:revision>2</cp:revision>
  <dcterms:created xsi:type="dcterms:W3CDTF">2012-11-21T19:16:00Z</dcterms:created>
  <dcterms:modified xsi:type="dcterms:W3CDTF">2012-11-21T19:16:00Z</dcterms:modified>
</cp:coreProperties>
</file>